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E171" w14:textId="77777777" w:rsidR="00683D04" w:rsidRPr="0077558D" w:rsidRDefault="00683D04" w:rsidP="0077558D">
      <w:pPr>
        <w:spacing w:after="8" w:line="276" w:lineRule="auto"/>
        <w:ind w:left="0" w:firstLine="0"/>
        <w:jc w:val="center"/>
        <w:rPr>
          <w:rFonts w:ascii="Arial" w:hAnsi="Arial" w:cs="Arial"/>
          <w:bCs/>
          <w:color w:val="EE0000"/>
          <w:sz w:val="48"/>
          <w:szCs w:val="48"/>
        </w:rPr>
      </w:pPr>
    </w:p>
    <w:tbl>
      <w:tblPr>
        <w:tblStyle w:val="TableGrid"/>
        <w:tblW w:w="10677" w:type="dxa"/>
        <w:tblInd w:w="-1136" w:type="dxa"/>
        <w:tblCellMar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0209"/>
        <w:gridCol w:w="468"/>
      </w:tblGrid>
      <w:tr w:rsidR="003C0D5C" w:rsidRPr="00C4025C" w14:paraId="4705F0BC" w14:textId="77777777" w:rsidTr="00BE7FED">
        <w:trPr>
          <w:trHeight w:val="1612"/>
        </w:trPr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0BB" w14:textId="1004E028" w:rsidR="003C0D5C" w:rsidRPr="008D1D1B" w:rsidRDefault="00977677" w:rsidP="008D1D1B">
            <w:pPr>
              <w:spacing w:after="0" w:line="276" w:lineRule="auto"/>
              <w:ind w:left="163" w:right="299" w:firstLine="0"/>
              <w:jc w:val="center"/>
              <w:rPr>
                <w:rFonts w:eastAsia="Arial" w:cs="Arial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4705F135" wp14:editId="3BCFAA8B">
                  <wp:simplePos x="0" y="0"/>
                  <wp:positionH relativeFrom="margin">
                    <wp:posOffset>22225</wp:posOffset>
                  </wp:positionH>
                  <wp:positionV relativeFrom="paragraph">
                    <wp:posOffset>71120</wp:posOffset>
                  </wp:positionV>
                  <wp:extent cx="999601" cy="61371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r="52768" b="62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01" cy="613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D1B">
              <w:rPr>
                <w:rFonts w:eastAsia="Arial" w:cs="Arial"/>
                <w:b/>
                <w:sz w:val="40"/>
                <w:szCs w:val="40"/>
              </w:rPr>
              <w:t xml:space="preserve">             </w:t>
            </w:r>
            <w:r w:rsidR="00895204">
              <w:rPr>
                <w:rFonts w:eastAsia="Arial" w:cs="Arial"/>
                <w:b/>
                <w:sz w:val="40"/>
                <w:szCs w:val="40"/>
              </w:rPr>
              <w:t>C</w:t>
            </w:r>
            <w:r w:rsidR="00945E6C" w:rsidRPr="00506AC2">
              <w:rPr>
                <w:rFonts w:eastAsia="Arial" w:cs="Arial"/>
                <w:b/>
                <w:sz w:val="40"/>
                <w:szCs w:val="40"/>
              </w:rPr>
              <w:t>OPPULL PARISH COUNCIL</w:t>
            </w:r>
            <w:r w:rsidR="008D1D1B">
              <w:rPr>
                <w:rFonts w:eastAsia="Arial" w:cs="Arial"/>
                <w:b/>
                <w:sz w:val="40"/>
                <w:szCs w:val="40"/>
              </w:rPr>
              <w:t xml:space="preserve">     </w:t>
            </w:r>
            <w:r w:rsidR="008D1D1B" w:rsidRPr="00A46CC7">
              <w:rPr>
                <w:noProof/>
                <w:sz w:val="18"/>
                <w:szCs w:val="18"/>
              </w:rPr>
              <w:drawing>
                <wp:inline distT="0" distB="0" distL="0" distR="0" wp14:anchorId="47BC90DD" wp14:editId="64A178CD">
                  <wp:extent cx="595312" cy="666750"/>
                  <wp:effectExtent l="0" t="0" r="0" b="0"/>
                  <wp:docPr id="2" name="Picture 2" descr="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97912" cy="669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CFC">
              <w:rPr>
                <w:rFonts w:eastAsia="Arial" w:cs="Arial"/>
                <w:b/>
                <w:sz w:val="40"/>
                <w:szCs w:val="40"/>
              </w:rPr>
              <w:t xml:space="preserve"> </w:t>
            </w:r>
            <w:r w:rsidR="00804BB2" w:rsidRPr="00831B7D">
              <w:rPr>
                <w:rFonts w:eastAsia="Arial" w:cs="Arial"/>
                <w:b/>
                <w:color w:val="EE0000"/>
                <w:sz w:val="40"/>
                <w:szCs w:val="40"/>
              </w:rPr>
              <w:t xml:space="preserve"> </w:t>
            </w:r>
            <w:r w:rsidR="00742C05" w:rsidRPr="00832E4B">
              <w:rPr>
                <w:rFonts w:eastAsia="Arial" w:cs="Arial"/>
                <w:b/>
                <w:color w:val="auto"/>
                <w:sz w:val="40"/>
                <w:szCs w:val="40"/>
              </w:rPr>
              <w:t>AGENDA</w:t>
            </w:r>
            <w:r w:rsidR="00945E6C" w:rsidRPr="00832E4B">
              <w:rPr>
                <w:rFonts w:eastAsia="Arial" w:cs="Arial"/>
                <w:b/>
                <w:color w:val="auto"/>
                <w:sz w:val="22"/>
              </w:rPr>
              <w:t xml:space="preserve"> </w:t>
            </w:r>
            <w:r w:rsidR="006D6184" w:rsidRPr="00832E4B">
              <w:rPr>
                <w:rFonts w:eastAsia="Arial" w:cs="Arial"/>
                <w:b/>
                <w:color w:val="auto"/>
                <w:sz w:val="22"/>
              </w:rPr>
              <w:t xml:space="preserve"> </w:t>
            </w:r>
            <w:r w:rsidR="006D6184" w:rsidRPr="00831B7D">
              <w:rPr>
                <w:rFonts w:eastAsia="Arial" w:cs="Arial"/>
                <w:b/>
                <w:color w:val="EE0000"/>
                <w:sz w:val="22"/>
              </w:rPr>
              <w:t xml:space="preserve">             </w:t>
            </w:r>
            <w:r w:rsidR="00742C05" w:rsidRPr="00831B7D">
              <w:rPr>
                <w:rFonts w:eastAsia="Arial" w:cs="Arial"/>
                <w:b/>
                <w:color w:val="EE0000"/>
                <w:sz w:val="22"/>
              </w:rPr>
              <w:t xml:space="preserve">             </w:t>
            </w:r>
            <w:r w:rsidR="006D6184" w:rsidRPr="00831B7D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  <w:r w:rsidR="00506AC2" w:rsidRPr="00831B7D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</w:p>
        </w:tc>
      </w:tr>
      <w:tr w:rsidR="003C0D5C" w:rsidRPr="00C4025C" w14:paraId="4705F0C2" w14:textId="77777777" w:rsidTr="002B41C3">
        <w:trPr>
          <w:trHeight w:val="996"/>
        </w:trPr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0BD" w14:textId="053B555F" w:rsidR="00C4025C" w:rsidRPr="00506AC2" w:rsidRDefault="00945E6C" w:rsidP="0040771F">
            <w:pPr>
              <w:spacing w:after="0"/>
              <w:ind w:left="0" w:firstLine="0"/>
              <w:rPr>
                <w:rFonts w:cs="Arial"/>
                <w:sz w:val="28"/>
                <w:szCs w:val="28"/>
              </w:rPr>
            </w:pPr>
            <w:r w:rsidRPr="00506AC2">
              <w:rPr>
                <w:rFonts w:eastAsia="Arial" w:cs="Arial"/>
                <w:b/>
                <w:sz w:val="28"/>
                <w:szCs w:val="28"/>
              </w:rPr>
              <w:t xml:space="preserve">MEETING:          </w:t>
            </w:r>
            <w:r w:rsidR="00506AC2" w:rsidRPr="00506AC2">
              <w:rPr>
                <w:rFonts w:eastAsia="Arial" w:cs="Arial"/>
                <w:b/>
                <w:sz w:val="28"/>
                <w:szCs w:val="28"/>
              </w:rPr>
              <w:t xml:space="preserve">  </w:t>
            </w:r>
            <w:r w:rsidR="00242D7D" w:rsidRPr="00506AC2">
              <w:rPr>
                <w:rFonts w:eastAsia="Arial" w:cs="Arial"/>
                <w:b/>
                <w:sz w:val="28"/>
                <w:szCs w:val="28"/>
              </w:rPr>
              <w:t>COPPULL PARISH COUNCIL</w:t>
            </w:r>
            <w:r w:rsidR="0040771F" w:rsidRPr="00506AC2">
              <w:rPr>
                <w:rFonts w:cs="Arial"/>
                <w:sz w:val="28"/>
                <w:szCs w:val="28"/>
              </w:rPr>
              <w:t xml:space="preserve"> </w:t>
            </w:r>
          </w:p>
          <w:p w14:paraId="4705F0BE" w14:textId="6B401921" w:rsidR="0040771F" w:rsidRPr="00506AC2" w:rsidRDefault="00C4025C" w:rsidP="0040771F">
            <w:pPr>
              <w:spacing w:after="0"/>
              <w:ind w:left="0" w:firstLine="0"/>
              <w:rPr>
                <w:rFonts w:cs="Arial"/>
                <w:sz w:val="28"/>
                <w:szCs w:val="28"/>
              </w:rPr>
            </w:pPr>
            <w:r w:rsidRPr="00506AC2">
              <w:rPr>
                <w:rFonts w:cs="Arial"/>
                <w:sz w:val="28"/>
                <w:szCs w:val="28"/>
              </w:rPr>
              <w:t xml:space="preserve">                           </w:t>
            </w:r>
            <w:r w:rsidR="006D6184">
              <w:rPr>
                <w:rFonts w:eastAsia="Arial" w:cs="Arial"/>
                <w:b/>
                <w:sz w:val="28"/>
                <w:szCs w:val="28"/>
              </w:rPr>
              <w:t xml:space="preserve">WEDNESDAY </w:t>
            </w:r>
            <w:r w:rsidR="00831B7D">
              <w:rPr>
                <w:rFonts w:eastAsia="Arial" w:cs="Arial"/>
                <w:b/>
                <w:sz w:val="28"/>
                <w:szCs w:val="28"/>
              </w:rPr>
              <w:t>8 APRIL</w:t>
            </w:r>
            <w:r w:rsidR="001624C2">
              <w:rPr>
                <w:rFonts w:eastAsia="Arial" w:cs="Arial"/>
                <w:b/>
                <w:sz w:val="28"/>
                <w:szCs w:val="28"/>
              </w:rPr>
              <w:t xml:space="preserve"> </w:t>
            </w:r>
            <w:r w:rsidR="00AD4227">
              <w:rPr>
                <w:rFonts w:eastAsia="Arial" w:cs="Arial"/>
                <w:b/>
                <w:sz w:val="28"/>
                <w:szCs w:val="28"/>
              </w:rPr>
              <w:t>2026</w:t>
            </w:r>
            <w:r w:rsidR="00945E6C" w:rsidRPr="00506AC2">
              <w:rPr>
                <w:rFonts w:eastAsia="Arial" w:cs="Arial"/>
                <w:b/>
                <w:sz w:val="28"/>
                <w:szCs w:val="28"/>
              </w:rPr>
              <w:t xml:space="preserve"> AT 7.00 PM  </w:t>
            </w:r>
          </w:p>
          <w:p w14:paraId="4705F0BF" w14:textId="3D931D3A" w:rsidR="00506AC2" w:rsidRPr="00A40016" w:rsidRDefault="00242D7D" w:rsidP="0040771F">
            <w:pPr>
              <w:spacing w:after="0"/>
              <w:ind w:left="0" w:firstLine="0"/>
              <w:rPr>
                <w:rFonts w:cs="Arial"/>
                <w:b/>
                <w:sz w:val="28"/>
                <w:szCs w:val="28"/>
              </w:rPr>
            </w:pPr>
            <w:r w:rsidRPr="00506AC2">
              <w:rPr>
                <w:rFonts w:cs="Arial"/>
                <w:b/>
                <w:sz w:val="28"/>
                <w:szCs w:val="28"/>
              </w:rPr>
              <w:t xml:space="preserve">                          </w:t>
            </w:r>
            <w:r w:rsidR="00506AC2" w:rsidRPr="00506AC2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506AC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F6DF6">
              <w:rPr>
                <w:rFonts w:cs="Arial"/>
                <w:b/>
                <w:sz w:val="28"/>
                <w:szCs w:val="28"/>
              </w:rPr>
              <w:t>COPPULL VILLAGE HALL, 47 CHAPEL LANE</w:t>
            </w:r>
          </w:p>
          <w:p w14:paraId="4705F0C0" w14:textId="404570BD" w:rsidR="00103DDB" w:rsidRDefault="00506AC2" w:rsidP="00B375B6">
            <w:pPr>
              <w:spacing w:after="0"/>
              <w:ind w:left="0"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B375B6">
              <w:rPr>
                <w:rFonts w:cs="Arial"/>
                <w:color w:val="FF0000"/>
                <w:sz w:val="18"/>
                <w:szCs w:val="18"/>
              </w:rPr>
              <w:t xml:space="preserve">Members of Coppull Parish Council are hereby </w:t>
            </w:r>
            <w:r w:rsidRPr="00B375B6">
              <w:rPr>
                <w:rFonts w:cs="Arial"/>
                <w:b/>
                <w:color w:val="FF0000"/>
                <w:sz w:val="18"/>
                <w:szCs w:val="18"/>
              </w:rPr>
              <w:t>SUMMONED</w:t>
            </w:r>
            <w:r w:rsidR="008707E3" w:rsidRPr="00B375B6">
              <w:rPr>
                <w:rFonts w:cs="Arial"/>
                <w:color w:val="FF0000"/>
                <w:sz w:val="18"/>
                <w:szCs w:val="18"/>
              </w:rPr>
              <w:t xml:space="preserve"> to attend </w:t>
            </w:r>
            <w:r w:rsidR="00EB0A03">
              <w:rPr>
                <w:rFonts w:cs="Arial"/>
                <w:color w:val="FF0000"/>
                <w:sz w:val="18"/>
                <w:szCs w:val="18"/>
              </w:rPr>
              <w:t xml:space="preserve">meetings </w:t>
            </w:r>
            <w:r w:rsidRPr="00B375B6">
              <w:rPr>
                <w:rFonts w:cs="Arial"/>
                <w:color w:val="FF0000"/>
                <w:sz w:val="18"/>
                <w:szCs w:val="18"/>
              </w:rPr>
              <w:t>of the Parish Council</w:t>
            </w:r>
          </w:p>
          <w:p w14:paraId="4705F0C1" w14:textId="012524C5" w:rsidR="00742C05" w:rsidRPr="00B375B6" w:rsidRDefault="00742C05" w:rsidP="00B375B6">
            <w:pPr>
              <w:spacing w:after="0"/>
              <w:ind w:left="0"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Members of the public are extremely welcome</w:t>
            </w:r>
          </w:p>
        </w:tc>
      </w:tr>
      <w:tr w:rsidR="003C0D5C" w:rsidRPr="00B375B6" w14:paraId="4705F12F" w14:textId="77777777" w:rsidTr="009D76A5">
        <w:trPr>
          <w:trHeight w:val="1104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D42" w14:textId="2244ADC2" w:rsidR="005172F2" w:rsidRPr="005E0039" w:rsidRDefault="00A5035F" w:rsidP="00672403">
            <w:pPr>
              <w:spacing w:after="11"/>
              <w:ind w:left="0" w:firstLine="0"/>
              <w:jc w:val="center"/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A5035F">
              <w:rPr>
                <w:rFonts w:cs="Arial"/>
                <w:b/>
                <w:bCs/>
                <w:color w:val="EE0000"/>
                <w:sz w:val="20"/>
                <w:szCs w:val="20"/>
              </w:rPr>
              <w:t>This meeting will be audio recorde</w:t>
            </w:r>
            <w:r w:rsidR="001F5E2D">
              <w:rPr>
                <w:rFonts w:cs="Arial"/>
                <w:b/>
                <w:bCs/>
                <w:color w:val="EE0000"/>
                <w:sz w:val="20"/>
                <w:szCs w:val="20"/>
              </w:rPr>
              <w:t>d</w:t>
            </w:r>
          </w:p>
          <w:p w14:paraId="4705F0C6" w14:textId="77777777" w:rsidR="003C0D5C" w:rsidRPr="00B375B6" w:rsidRDefault="00945E6C">
            <w:pPr>
              <w:numPr>
                <w:ilvl w:val="0"/>
                <w:numId w:val="1"/>
              </w:numPr>
              <w:spacing w:after="12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ATTENDANCE/APOLOGIES FOR ABSENCE </w:t>
            </w:r>
          </w:p>
          <w:p w14:paraId="4705F0C7" w14:textId="77777777" w:rsidR="003C0D5C" w:rsidRPr="00B375B6" w:rsidRDefault="00945E6C" w:rsidP="0064586B">
            <w:pPr>
              <w:numPr>
                <w:ilvl w:val="0"/>
                <w:numId w:val="1"/>
              </w:numPr>
              <w:spacing w:after="23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DECLARATIONS OF INTEREST – DISCLOSURE OF PERSONAL / PREJUDICIAL INTERESTS </w:t>
            </w:r>
            <w:r w:rsidRPr="00B375B6">
              <w:rPr>
                <w:rFonts w:eastAsia="Arial" w:cs="Arial"/>
                <w:sz w:val="22"/>
              </w:rPr>
              <w:t xml:space="preserve">(Members of the Parish Council are reminded of their responsibility to declare any personal </w:t>
            </w:r>
            <w:r w:rsidR="00A26646" w:rsidRPr="00B375B6">
              <w:rPr>
                <w:rFonts w:eastAsia="Arial" w:cs="Arial"/>
                <w:sz w:val="22"/>
              </w:rPr>
              <w:t xml:space="preserve">or prejudicial </w:t>
            </w:r>
            <w:r w:rsidRPr="00B375B6">
              <w:rPr>
                <w:rFonts w:eastAsia="Arial" w:cs="Arial"/>
                <w:sz w:val="22"/>
              </w:rPr>
              <w:t>interest in respect of m</w:t>
            </w:r>
            <w:r w:rsidR="00A26646" w:rsidRPr="00B375B6">
              <w:rPr>
                <w:rFonts w:eastAsia="Arial" w:cs="Arial"/>
                <w:sz w:val="22"/>
              </w:rPr>
              <w:t>atters contained in this agenda</w:t>
            </w:r>
            <w:r w:rsidRPr="00B375B6">
              <w:rPr>
                <w:rFonts w:eastAsia="Arial" w:cs="Arial"/>
                <w:sz w:val="22"/>
              </w:rPr>
              <w:t xml:space="preserve"> in accordance with the provision of </w:t>
            </w:r>
            <w:r w:rsidR="00A26646" w:rsidRPr="00B375B6">
              <w:rPr>
                <w:rFonts w:eastAsia="Arial" w:cs="Arial"/>
                <w:sz w:val="22"/>
              </w:rPr>
              <w:t>the Local Government Act 2000) and withdraw from the meeting whilst the item is discussed</w:t>
            </w:r>
          </w:p>
          <w:p w14:paraId="4705F0C8" w14:textId="2660928E" w:rsidR="000C60B2" w:rsidRPr="00B375B6" w:rsidRDefault="000C60B2">
            <w:pPr>
              <w:numPr>
                <w:ilvl w:val="1"/>
                <w:numId w:val="1"/>
              </w:numPr>
              <w:spacing w:after="10"/>
              <w:ind w:hanging="845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DECLARATION OF INTEREST FORM</w:t>
            </w:r>
            <w:r w:rsidR="001D16F5" w:rsidRPr="00B375B6">
              <w:rPr>
                <w:rFonts w:eastAsia="Arial" w:cs="Arial"/>
                <w:b/>
                <w:sz w:val="22"/>
              </w:rPr>
              <w:t xml:space="preserve"> – </w:t>
            </w:r>
            <w:r w:rsidR="001D16F5" w:rsidRPr="00B375B6">
              <w:rPr>
                <w:rFonts w:eastAsia="Arial" w:cs="Arial"/>
                <w:sz w:val="22"/>
              </w:rPr>
              <w:t xml:space="preserve">it is </w:t>
            </w:r>
            <w:r w:rsidR="00481BC2">
              <w:rPr>
                <w:rFonts w:eastAsia="Arial" w:cs="Arial"/>
                <w:sz w:val="22"/>
              </w:rPr>
              <w:t xml:space="preserve">each </w:t>
            </w:r>
            <w:r w:rsidR="001D16F5" w:rsidRPr="00B375B6">
              <w:rPr>
                <w:rFonts w:eastAsia="Arial" w:cs="Arial"/>
                <w:sz w:val="22"/>
              </w:rPr>
              <w:t>Councillor</w:t>
            </w:r>
            <w:r w:rsidR="00481BC2">
              <w:rPr>
                <w:rFonts w:eastAsia="Arial" w:cs="Arial"/>
                <w:sz w:val="22"/>
              </w:rPr>
              <w:t>’s</w:t>
            </w:r>
            <w:r w:rsidR="001D16F5" w:rsidRPr="00B375B6">
              <w:rPr>
                <w:rFonts w:eastAsia="Arial" w:cs="Arial"/>
                <w:sz w:val="22"/>
              </w:rPr>
              <w:t xml:space="preserve"> responsibility to ensure that this form is up to date</w:t>
            </w:r>
            <w:r w:rsidR="00B83E59" w:rsidRPr="00B375B6">
              <w:rPr>
                <w:rFonts w:eastAsia="Arial" w:cs="Arial"/>
                <w:sz w:val="22"/>
              </w:rPr>
              <w:t xml:space="preserve"> and to declare any interests at meetings</w:t>
            </w:r>
          </w:p>
          <w:p w14:paraId="4705F0C9" w14:textId="11F13B73" w:rsidR="003C0D5C" w:rsidRPr="004B7373" w:rsidRDefault="00945E6C" w:rsidP="004B7373">
            <w:pPr>
              <w:numPr>
                <w:ilvl w:val="1"/>
                <w:numId w:val="1"/>
              </w:numPr>
              <w:spacing w:after="10"/>
              <w:ind w:hanging="845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DECLARATION OF GIFTS  </w:t>
            </w:r>
            <w:r w:rsidRPr="004B7373">
              <w:rPr>
                <w:rFonts w:eastAsia="Arial" w:cs="Arial"/>
                <w:b/>
                <w:sz w:val="22"/>
              </w:rPr>
              <w:t xml:space="preserve">          </w:t>
            </w:r>
          </w:p>
          <w:p w14:paraId="228967EB" w14:textId="557F3A84" w:rsidR="00BE0508" w:rsidRPr="007072E3" w:rsidRDefault="00945E6C" w:rsidP="007072E3">
            <w:pPr>
              <w:numPr>
                <w:ilvl w:val="0"/>
                <w:numId w:val="1"/>
              </w:numPr>
              <w:spacing w:after="25"/>
              <w:ind w:hanging="548"/>
              <w:rPr>
                <w:rFonts w:eastAsia="Arial" w:cs="Arial"/>
                <w:b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AMENDMENT/APPROVAL OF THE MINUTES OF THE PARISH </w:t>
            </w:r>
            <w:r w:rsidR="006D6184" w:rsidRPr="007072E3">
              <w:rPr>
                <w:rFonts w:eastAsia="Arial" w:cs="Arial"/>
                <w:b/>
                <w:sz w:val="22"/>
              </w:rPr>
              <w:t xml:space="preserve">COUNCIL MEETING DATED </w:t>
            </w:r>
            <w:r w:rsidR="00831B7D">
              <w:rPr>
                <w:rFonts w:eastAsia="Arial" w:cs="Arial"/>
                <w:b/>
                <w:sz w:val="22"/>
              </w:rPr>
              <w:t>11 MARCH</w:t>
            </w:r>
            <w:r w:rsidR="00FB7D37">
              <w:rPr>
                <w:rFonts w:eastAsia="Arial" w:cs="Arial"/>
                <w:b/>
                <w:sz w:val="22"/>
              </w:rPr>
              <w:t xml:space="preserve"> </w:t>
            </w:r>
            <w:r w:rsidR="006D6184" w:rsidRPr="007072E3">
              <w:rPr>
                <w:rFonts w:eastAsia="Arial" w:cs="Arial"/>
                <w:b/>
                <w:sz w:val="22"/>
              </w:rPr>
              <w:t>202</w:t>
            </w:r>
            <w:r w:rsidR="00FD519A">
              <w:rPr>
                <w:rFonts w:eastAsia="Arial" w:cs="Arial"/>
                <w:b/>
                <w:sz w:val="22"/>
              </w:rPr>
              <w:t>6</w:t>
            </w:r>
            <w:r w:rsidR="002F2243" w:rsidRPr="007072E3">
              <w:rPr>
                <w:rFonts w:eastAsia="Arial" w:cs="Arial"/>
                <w:b/>
                <w:sz w:val="22"/>
              </w:rPr>
              <w:t xml:space="preserve"> </w:t>
            </w:r>
            <w:r w:rsidRPr="007072E3">
              <w:rPr>
                <w:rFonts w:eastAsia="Arial" w:cs="Arial"/>
                <w:sz w:val="18"/>
                <w:szCs w:val="18"/>
              </w:rPr>
              <w:t>(emailed/distributed to Parish</w:t>
            </w:r>
            <w:r w:rsidR="002B687B" w:rsidRPr="007072E3">
              <w:rPr>
                <w:rFonts w:eastAsia="Arial" w:cs="Arial"/>
                <w:sz w:val="18"/>
                <w:szCs w:val="18"/>
              </w:rPr>
              <w:t xml:space="preserve"> </w:t>
            </w:r>
            <w:r w:rsidRPr="007072E3">
              <w:rPr>
                <w:rFonts w:eastAsia="Arial" w:cs="Arial"/>
                <w:sz w:val="18"/>
                <w:szCs w:val="18"/>
              </w:rPr>
              <w:t>Councillors)</w:t>
            </w:r>
            <w:r w:rsidRPr="007072E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  <w:p w14:paraId="65C4C002" w14:textId="77777777" w:rsidR="005172F2" w:rsidRPr="001679F7" w:rsidRDefault="005172F2" w:rsidP="009F704F">
            <w:pPr>
              <w:spacing w:after="16"/>
              <w:ind w:left="0" w:firstLine="0"/>
              <w:rPr>
                <w:rFonts w:eastAsia="Arial" w:cs="Arial"/>
                <w:b/>
                <w:sz w:val="18"/>
                <w:szCs w:val="18"/>
              </w:rPr>
            </w:pPr>
          </w:p>
          <w:p w14:paraId="7D523D35" w14:textId="63F979AF" w:rsidR="00ED7841" w:rsidRPr="006A610C" w:rsidRDefault="00945E6C" w:rsidP="00B375B6">
            <w:pPr>
              <w:spacing w:after="0"/>
              <w:ind w:left="0" w:firstLine="0"/>
              <w:rPr>
                <w:rFonts w:eastAsia="Arial" w:cs="Arial"/>
                <w:b/>
                <w:iCs/>
                <w:sz w:val="22"/>
              </w:rPr>
            </w:pPr>
            <w:r w:rsidRPr="006A610C">
              <w:rPr>
                <w:rFonts w:eastAsia="Arial" w:cs="Arial"/>
                <w:b/>
                <w:iCs/>
                <w:sz w:val="22"/>
              </w:rPr>
              <w:t xml:space="preserve">SUSPEND STANDING ORDERS 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 xml:space="preserve">- 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>Standing Orders state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 xml:space="preserve"> - Item 15 (e) – in bold :  To allow members of the public to address the Council.  The total time allowed for this item shall not exceed 20 minutes.  Item 75 –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 xml:space="preserve"> Any or every part of the Standing Orders, 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>except those printed in bold type,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 xml:space="preserve"> may be suspended by resolution in relation to any specific item of business.</w:t>
            </w:r>
          </w:p>
          <w:p w14:paraId="3A110239" w14:textId="77777777" w:rsidR="006A610C" w:rsidRPr="006C3EE2" w:rsidRDefault="006A610C" w:rsidP="00B375B6">
            <w:pPr>
              <w:spacing w:after="0"/>
              <w:ind w:left="0" w:firstLine="0"/>
              <w:rPr>
                <w:rFonts w:eastAsia="Arial" w:cs="Arial"/>
                <w:sz w:val="22"/>
              </w:rPr>
            </w:pPr>
          </w:p>
          <w:p w14:paraId="5BBE0960" w14:textId="77777777" w:rsidR="00281BCC" w:rsidRPr="00281BCC" w:rsidRDefault="00281BCC" w:rsidP="00317A55">
            <w:pPr>
              <w:numPr>
                <w:ilvl w:val="0"/>
                <w:numId w:val="1"/>
              </w:numPr>
              <w:spacing w:after="43"/>
              <w:ind w:hanging="548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>ITEMS INTRODUCED BY MEMBERS OF THE PUBLIC</w:t>
            </w:r>
          </w:p>
          <w:p w14:paraId="6F2632A9" w14:textId="309192EB" w:rsidR="00317A55" w:rsidRPr="00317A55" w:rsidRDefault="00945E6C" w:rsidP="00317A55">
            <w:pPr>
              <w:numPr>
                <w:ilvl w:val="0"/>
                <w:numId w:val="1"/>
              </w:numPr>
              <w:spacing w:after="43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POLICE REPORT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  <w:r w:rsidR="00317A55">
              <w:rPr>
                <w:rFonts w:eastAsia="Arial" w:cs="Arial"/>
                <w:sz w:val="22"/>
              </w:rPr>
              <w:t>(</w:t>
            </w:r>
            <w:r w:rsidR="00317A55" w:rsidRPr="00317A55">
              <w:rPr>
                <w:rFonts w:cs="Arial"/>
                <w:sz w:val="22"/>
              </w:rPr>
              <w:t>https://www.police.uk/</w:t>
            </w:r>
            <w:r w:rsidR="00317A55">
              <w:rPr>
                <w:rFonts w:cs="Arial"/>
                <w:sz w:val="22"/>
              </w:rPr>
              <w:t>coppull)</w:t>
            </w:r>
          </w:p>
          <w:p w14:paraId="4705F0DB" w14:textId="301F38FA" w:rsidR="003C0D5C" w:rsidRPr="00B375B6" w:rsidRDefault="002F2243">
            <w:pPr>
              <w:numPr>
                <w:ilvl w:val="0"/>
                <w:numId w:val="1"/>
              </w:numPr>
              <w:spacing w:after="55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COUNTY COUNCILLOR’S REPORT</w:t>
            </w:r>
            <w:r w:rsidR="003D2D6D">
              <w:rPr>
                <w:rFonts w:eastAsia="Arial" w:cs="Arial"/>
                <w:b/>
                <w:sz w:val="22"/>
              </w:rPr>
              <w:t xml:space="preserve"> </w:t>
            </w:r>
            <w:r w:rsidR="003D2D6D" w:rsidRPr="003D2D6D">
              <w:rPr>
                <w:rFonts w:eastAsia="Arial" w:cs="Arial"/>
                <w:bCs/>
                <w:sz w:val="22"/>
              </w:rPr>
              <w:t>– Cllr Lee Hutchinson</w:t>
            </w:r>
            <w:r w:rsidR="004D3FD8">
              <w:rPr>
                <w:rFonts w:eastAsia="Arial" w:cs="Arial"/>
                <w:bCs/>
                <w:sz w:val="22"/>
              </w:rPr>
              <w:t xml:space="preserve"> </w:t>
            </w:r>
            <w:r w:rsidR="004D3FD8" w:rsidRPr="00AF021A">
              <w:rPr>
                <w:rFonts w:eastAsia="Arial" w:cs="Arial"/>
                <w:b/>
                <w:sz w:val="18"/>
                <w:szCs w:val="18"/>
              </w:rPr>
              <w:t>(</w:t>
            </w:r>
            <w:r w:rsidR="00A413AF">
              <w:rPr>
                <w:rFonts w:eastAsia="Arial" w:cs="Arial"/>
                <w:b/>
                <w:sz w:val="18"/>
                <w:szCs w:val="18"/>
              </w:rPr>
              <w:t xml:space="preserve">requested </w:t>
            </w:r>
            <w:r w:rsidR="004D3FD8" w:rsidRPr="00AF021A">
              <w:rPr>
                <w:rFonts w:eastAsia="Arial" w:cs="Arial"/>
                <w:b/>
                <w:sz w:val="18"/>
                <w:szCs w:val="18"/>
              </w:rPr>
              <w:t>in writing prior to the meeting)</w:t>
            </w:r>
          </w:p>
          <w:p w14:paraId="4705F0DC" w14:textId="2A6B6B13" w:rsidR="003C0D5C" w:rsidRPr="00B375B6" w:rsidRDefault="00945E6C" w:rsidP="00645A02">
            <w:pPr>
              <w:numPr>
                <w:ilvl w:val="0"/>
                <w:numId w:val="1"/>
              </w:numPr>
              <w:spacing w:after="0"/>
              <w:ind w:hanging="548"/>
              <w:rPr>
                <w:rFonts w:cs="Arial"/>
                <w:color w:val="auto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BOROUGH COUNCILLORS’ REPORTS</w:t>
            </w:r>
            <w:r w:rsidR="00506AC2" w:rsidRPr="00B375B6">
              <w:rPr>
                <w:rFonts w:eastAsia="Arial" w:cs="Arial"/>
                <w:b/>
                <w:sz w:val="22"/>
              </w:rPr>
              <w:t xml:space="preserve"> – </w:t>
            </w:r>
            <w:r w:rsidR="00506AC2" w:rsidRPr="00B375B6">
              <w:rPr>
                <w:rFonts w:eastAsia="Arial" w:cs="Arial"/>
                <w:sz w:val="22"/>
              </w:rPr>
              <w:t xml:space="preserve">Cllrs </w:t>
            </w:r>
            <w:r w:rsidR="00A33645" w:rsidRPr="00B375B6">
              <w:rPr>
                <w:rFonts w:eastAsia="Arial" w:cs="Arial"/>
                <w:sz w:val="22"/>
              </w:rPr>
              <w:t xml:space="preserve">Julia Berry, </w:t>
            </w:r>
            <w:r w:rsidR="00506AC2" w:rsidRPr="00B375B6">
              <w:rPr>
                <w:rFonts w:eastAsia="Arial" w:cs="Arial"/>
                <w:sz w:val="22"/>
              </w:rPr>
              <w:t xml:space="preserve">Alex Hilton and </w:t>
            </w:r>
            <w:r w:rsidR="00A33645" w:rsidRPr="00B375B6">
              <w:rPr>
                <w:rFonts w:eastAsia="Arial" w:cs="Arial"/>
                <w:sz w:val="22"/>
              </w:rPr>
              <w:t>Ryan Towers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  <w:r w:rsidR="004D3FD8" w:rsidRPr="00AF021A">
              <w:rPr>
                <w:rFonts w:eastAsia="Arial" w:cs="Arial"/>
                <w:b/>
                <w:bCs/>
                <w:sz w:val="18"/>
                <w:szCs w:val="18"/>
              </w:rPr>
              <w:t>(</w:t>
            </w:r>
            <w:r w:rsidR="00A413AF">
              <w:rPr>
                <w:rFonts w:eastAsia="Arial" w:cs="Arial"/>
                <w:b/>
                <w:bCs/>
                <w:sz w:val="18"/>
                <w:szCs w:val="18"/>
              </w:rPr>
              <w:t xml:space="preserve">requested </w:t>
            </w:r>
            <w:r w:rsidR="004D3FD8" w:rsidRPr="00AF021A">
              <w:rPr>
                <w:rFonts w:eastAsia="Arial" w:cs="Arial"/>
                <w:b/>
                <w:bCs/>
                <w:sz w:val="18"/>
                <w:szCs w:val="18"/>
              </w:rPr>
              <w:t>in writing prior to the meeting)</w:t>
            </w:r>
          </w:p>
          <w:p w14:paraId="5DBBC6DA" w14:textId="14A982CB" w:rsidR="00C66BE5" w:rsidRDefault="00945E6C" w:rsidP="00ED7841">
            <w:pPr>
              <w:spacing w:after="0"/>
              <w:ind w:left="0" w:firstLine="0"/>
              <w:rPr>
                <w:rFonts w:eastAsia="Arial" w:cs="Arial"/>
                <w:b/>
                <w:i/>
                <w:sz w:val="22"/>
              </w:rPr>
            </w:pPr>
            <w:r w:rsidRPr="00B375B6">
              <w:rPr>
                <w:rFonts w:eastAsia="Arial" w:cs="Arial"/>
                <w:b/>
                <w:i/>
                <w:sz w:val="22"/>
              </w:rPr>
              <w:t xml:space="preserve">REIMPOSE STANDING ORDERS </w:t>
            </w:r>
          </w:p>
          <w:p w14:paraId="0F281C94" w14:textId="77777777" w:rsidR="005172F2" w:rsidRPr="001679F7" w:rsidRDefault="005172F2" w:rsidP="00ED7841">
            <w:pPr>
              <w:spacing w:after="0"/>
              <w:ind w:left="0" w:firstLine="0"/>
              <w:rPr>
                <w:rFonts w:eastAsia="Arial" w:cs="Arial"/>
                <w:b/>
                <w:i/>
                <w:sz w:val="22"/>
              </w:rPr>
            </w:pPr>
          </w:p>
          <w:p w14:paraId="591FFDDD" w14:textId="2A4BA232" w:rsidR="00D67728" w:rsidRPr="00D67728" w:rsidRDefault="00945E6C" w:rsidP="00D67728">
            <w:pPr>
              <w:numPr>
                <w:ilvl w:val="0"/>
                <w:numId w:val="1"/>
              </w:numPr>
              <w:spacing w:after="10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GENERAL MANAGEMENT/FINANCE </w:t>
            </w:r>
          </w:p>
          <w:p w14:paraId="29DCEA64" w14:textId="48BB52F6" w:rsidR="00D67728" w:rsidRPr="00D67728" w:rsidRDefault="000001AA" w:rsidP="00D67728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Accounts</w:t>
            </w:r>
            <w:r w:rsidR="003C5338">
              <w:rPr>
                <w:rFonts w:cs="Arial"/>
                <w:color w:val="auto"/>
                <w:sz w:val="22"/>
              </w:rPr>
              <w:t>:</w:t>
            </w:r>
          </w:p>
          <w:p w14:paraId="2ED06D43" w14:textId="0341A6C8" w:rsidR="003C5338" w:rsidRDefault="000001AA" w:rsidP="003C5338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3C5338">
              <w:rPr>
                <w:rFonts w:cs="Arial"/>
                <w:color w:val="auto"/>
                <w:sz w:val="22"/>
              </w:rPr>
              <w:t xml:space="preserve">Balance to end of </w:t>
            </w:r>
            <w:r w:rsidR="003C5338" w:rsidRPr="003C5338">
              <w:rPr>
                <w:rFonts w:cs="Arial"/>
                <w:color w:val="auto"/>
                <w:sz w:val="22"/>
              </w:rPr>
              <w:t>March</w:t>
            </w:r>
            <w:r w:rsidRPr="003C5338">
              <w:rPr>
                <w:rFonts w:cs="Arial"/>
                <w:color w:val="auto"/>
                <w:sz w:val="22"/>
              </w:rPr>
              <w:t xml:space="preserve"> 2026 </w:t>
            </w:r>
          </w:p>
          <w:p w14:paraId="31C31E8A" w14:textId="77777777" w:rsidR="003C5338" w:rsidRDefault="00C35233" w:rsidP="003C5338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3C5338">
              <w:rPr>
                <w:rFonts w:cs="Arial"/>
                <w:color w:val="auto"/>
                <w:sz w:val="22"/>
              </w:rPr>
              <w:t>Payments made and to be made</w:t>
            </w:r>
            <w:r w:rsidR="006E3DD9" w:rsidRPr="003C5338">
              <w:rPr>
                <w:rFonts w:cs="Arial"/>
                <w:color w:val="auto"/>
                <w:sz w:val="22"/>
              </w:rPr>
              <w:t xml:space="preserve"> </w:t>
            </w:r>
          </w:p>
          <w:p w14:paraId="21DF2A2B" w14:textId="4B6B9A20" w:rsidR="00D67728" w:rsidRPr="00D67728" w:rsidRDefault="006E3DD9" w:rsidP="00D67728">
            <w:pPr>
              <w:pStyle w:val="ListParagraph"/>
              <w:spacing w:after="0"/>
              <w:ind w:left="2220" w:firstLine="0"/>
              <w:rPr>
                <w:rFonts w:eastAsia="Arial" w:cs="Arial"/>
                <w:sz w:val="18"/>
                <w:szCs w:val="18"/>
              </w:rPr>
            </w:pPr>
            <w:r w:rsidRPr="003C5338">
              <w:rPr>
                <w:rFonts w:eastAsia="Arial" w:cs="Arial"/>
                <w:sz w:val="18"/>
                <w:szCs w:val="18"/>
              </w:rPr>
              <w:t>(emailed/distributed to Parish Councillors)</w:t>
            </w:r>
          </w:p>
          <w:p w14:paraId="7AB4051E" w14:textId="24382470" w:rsidR="00D67728" w:rsidRPr="00D67728" w:rsidRDefault="00AA0D44" w:rsidP="00D67728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End of Year Audit requirements:</w:t>
            </w:r>
          </w:p>
          <w:p w14:paraId="39A46F94" w14:textId="68260BDE" w:rsidR="000D1EDD" w:rsidRDefault="00AA0D44" w:rsidP="000D1EDD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Appointment of Internal Auditor</w:t>
            </w:r>
          </w:p>
          <w:p w14:paraId="4C6AACA4" w14:textId="1E0F6816" w:rsidR="000D1EDD" w:rsidRDefault="000D1EDD" w:rsidP="000D1EDD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Review of Internal Audit process </w:t>
            </w:r>
          </w:p>
          <w:p w14:paraId="07CD64B7" w14:textId="77777777" w:rsidR="008A2CA2" w:rsidRDefault="008A2CA2" w:rsidP="000D1EDD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Assertion 10</w:t>
            </w:r>
          </w:p>
          <w:p w14:paraId="672C353B" w14:textId="30690660" w:rsidR="000D1EDD" w:rsidRDefault="008A2CA2" w:rsidP="000D1EDD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Review of </w:t>
            </w:r>
            <w:r w:rsidR="000D1EDD">
              <w:rPr>
                <w:rFonts w:cs="Arial"/>
                <w:color w:val="auto"/>
                <w:sz w:val="22"/>
              </w:rPr>
              <w:t>Risk Assessments</w:t>
            </w:r>
          </w:p>
          <w:p w14:paraId="766665D4" w14:textId="60147E80" w:rsidR="00733F08" w:rsidRDefault="008A2CA2" w:rsidP="00733F08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Review of Asset Register</w:t>
            </w:r>
          </w:p>
          <w:p w14:paraId="50E77B08" w14:textId="72DFF820" w:rsidR="006254CB" w:rsidRPr="00733F08" w:rsidRDefault="007044E1" w:rsidP="00733F08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Every action must be discussed by the Parish Council.  </w:t>
            </w:r>
            <w:r w:rsidR="006254CB">
              <w:rPr>
                <w:rFonts w:cs="Arial"/>
                <w:color w:val="auto"/>
                <w:sz w:val="22"/>
              </w:rPr>
              <w:t xml:space="preserve">All expenditure must be discussed and </w:t>
            </w:r>
            <w:proofErr w:type="spellStart"/>
            <w:r w:rsidR="006254CB">
              <w:rPr>
                <w:rFonts w:cs="Arial"/>
                <w:color w:val="auto"/>
                <w:sz w:val="22"/>
              </w:rPr>
              <w:t>minuted</w:t>
            </w:r>
            <w:proofErr w:type="spellEnd"/>
            <w:r w:rsidR="006254CB">
              <w:rPr>
                <w:rFonts w:cs="Arial"/>
                <w:color w:val="auto"/>
                <w:sz w:val="22"/>
              </w:rPr>
              <w:t>, with the minute ref put on the invoice when paid (except for anything deemed urgent)</w:t>
            </w:r>
            <w:r>
              <w:rPr>
                <w:rFonts w:cs="Arial"/>
                <w:color w:val="auto"/>
                <w:sz w:val="22"/>
              </w:rPr>
              <w:t>.  Invoices to be made out to the Parish Council, or vat cannot be reclaimed.</w:t>
            </w:r>
          </w:p>
          <w:p w14:paraId="1BBC170E" w14:textId="230E2F20" w:rsidR="00733F08" w:rsidRDefault="00733F08" w:rsidP="000001AA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Policies:  List attached</w:t>
            </w:r>
            <w:r w:rsidR="006254CB">
              <w:rPr>
                <w:rFonts w:cs="Arial"/>
                <w:color w:val="auto"/>
                <w:sz w:val="22"/>
              </w:rPr>
              <w:t xml:space="preserve"> – Review required</w:t>
            </w:r>
          </w:p>
          <w:p w14:paraId="7BECF344" w14:textId="52B59904" w:rsidR="00A1443A" w:rsidRDefault="00A1443A" w:rsidP="00733F08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733F08">
              <w:rPr>
                <w:rFonts w:cs="Arial"/>
                <w:color w:val="auto"/>
                <w:sz w:val="22"/>
              </w:rPr>
              <w:t>Consideration to adopt a Modern Slavery Policy</w:t>
            </w:r>
          </w:p>
          <w:p w14:paraId="27445901" w14:textId="713AE14A" w:rsidR="00733F08" w:rsidRPr="00733F08" w:rsidRDefault="00733F08" w:rsidP="00733F08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Consideration to adopt a weedkilling policy</w:t>
            </w:r>
          </w:p>
          <w:p w14:paraId="6EA87AFB" w14:textId="5D074B9F" w:rsidR="006F57FC" w:rsidRDefault="00EF1680" w:rsidP="000001AA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lastRenderedPageBreak/>
              <w:t>Annual Parish Meeting 22 April 2026</w:t>
            </w:r>
            <w:r w:rsidR="002A674E">
              <w:rPr>
                <w:rFonts w:cs="Arial"/>
                <w:color w:val="auto"/>
                <w:sz w:val="22"/>
              </w:rPr>
              <w:t xml:space="preserve"> (meeting </w:t>
            </w:r>
            <w:r w:rsidR="003C5338">
              <w:rPr>
                <w:rFonts w:cs="Arial"/>
                <w:color w:val="auto"/>
                <w:sz w:val="22"/>
              </w:rPr>
              <w:t>of</w:t>
            </w:r>
            <w:r w:rsidR="002A674E">
              <w:rPr>
                <w:rFonts w:cs="Arial"/>
                <w:color w:val="auto"/>
                <w:sz w:val="22"/>
              </w:rPr>
              <w:t xml:space="preserve"> residents)</w:t>
            </w:r>
          </w:p>
          <w:p w14:paraId="67C11A19" w14:textId="154F078E" w:rsidR="004315D6" w:rsidRPr="004315D6" w:rsidRDefault="00EF3E7A" w:rsidP="00B13C7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Coppull &amp; Standish Band – To consider taking over the Band Premises </w:t>
            </w:r>
            <w:r w:rsidR="004315D6">
              <w:rPr>
                <w:rFonts w:eastAsia="Times New Roman" w:cs="Times New Roman"/>
                <w:sz w:val="22"/>
              </w:rPr>
              <w:t xml:space="preserve">to continue future use for Coppull Band and </w:t>
            </w:r>
            <w:r w:rsidR="001E5AE4">
              <w:rPr>
                <w:rFonts w:eastAsia="Times New Roman" w:cs="Times New Roman"/>
                <w:sz w:val="22"/>
              </w:rPr>
              <w:t>for the community</w:t>
            </w:r>
          </w:p>
          <w:p w14:paraId="649C48CB" w14:textId="55DAF836" w:rsidR="00D433C6" w:rsidRPr="00D433C6" w:rsidRDefault="00B13C77" w:rsidP="00B13C7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B13C77">
              <w:rPr>
                <w:rFonts w:eastAsia="Times New Roman" w:cs="Times New Roman"/>
                <w:sz w:val="22"/>
              </w:rPr>
              <w:t xml:space="preserve">Allotments </w:t>
            </w:r>
            <w:r w:rsidR="00D433C6">
              <w:rPr>
                <w:rFonts w:eastAsia="Times New Roman" w:cs="Times New Roman"/>
                <w:sz w:val="22"/>
              </w:rPr>
              <w:t>update</w:t>
            </w:r>
            <w:r w:rsidR="002C0140">
              <w:rPr>
                <w:rFonts w:eastAsia="Times New Roman" w:cs="Times New Roman"/>
                <w:sz w:val="22"/>
              </w:rPr>
              <w:t xml:space="preserve"> and consideration of undertaking a “Best Allotment” competition in the summer</w:t>
            </w:r>
          </w:p>
          <w:p w14:paraId="14776F72" w14:textId="2B80E219" w:rsidR="00654A3D" w:rsidRPr="00654A3D" w:rsidRDefault="009613C7" w:rsidP="00654A3D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New play area at Springfield </w:t>
            </w:r>
            <w:r w:rsidR="00D433C6">
              <w:rPr>
                <w:rFonts w:cs="Arial"/>
                <w:color w:val="auto"/>
                <w:sz w:val="22"/>
              </w:rPr>
              <w:t>Park</w:t>
            </w:r>
            <w:r w:rsidR="00654A3D">
              <w:rPr>
                <w:rFonts w:cs="Arial"/>
                <w:color w:val="auto"/>
                <w:sz w:val="22"/>
              </w:rPr>
              <w:t xml:space="preserve"> </w:t>
            </w:r>
            <w:r w:rsidR="00654BCC">
              <w:rPr>
                <w:rFonts w:cs="Arial"/>
                <w:color w:val="auto"/>
                <w:sz w:val="22"/>
              </w:rPr>
              <w:t xml:space="preserve">update </w:t>
            </w:r>
            <w:r w:rsidR="00654A3D">
              <w:rPr>
                <w:rFonts w:cs="Arial"/>
                <w:color w:val="auto"/>
                <w:sz w:val="22"/>
              </w:rPr>
              <w:t>– Open Day</w:t>
            </w:r>
            <w:r w:rsidR="002E7B9D">
              <w:rPr>
                <w:rFonts w:cs="Arial"/>
                <w:color w:val="auto"/>
                <w:sz w:val="22"/>
              </w:rPr>
              <w:t xml:space="preserve"> (comp</w:t>
            </w:r>
            <w:r w:rsidR="006254CB">
              <w:rPr>
                <w:rFonts w:cs="Arial"/>
                <w:color w:val="auto"/>
                <w:sz w:val="22"/>
              </w:rPr>
              <w:t>letion and handover</w:t>
            </w:r>
            <w:r w:rsidR="002E7B9D">
              <w:rPr>
                <w:rFonts w:cs="Arial"/>
                <w:color w:val="auto"/>
                <w:sz w:val="22"/>
              </w:rPr>
              <w:t xml:space="preserve"> date 8 April 2026)</w:t>
            </w:r>
          </w:p>
          <w:p w14:paraId="201492F1" w14:textId="7DA66678" w:rsidR="00EF1680" w:rsidRDefault="00E40B57" w:rsidP="00B13C7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C35233">
              <w:rPr>
                <w:rFonts w:cs="Arial"/>
                <w:color w:val="auto"/>
                <w:sz w:val="22"/>
              </w:rPr>
              <w:t>New play area at Byron Crescent</w:t>
            </w:r>
            <w:r w:rsidR="00654BCC">
              <w:rPr>
                <w:rFonts w:cs="Arial"/>
                <w:color w:val="auto"/>
                <w:sz w:val="22"/>
              </w:rPr>
              <w:t xml:space="preserve"> - update</w:t>
            </w:r>
          </w:p>
          <w:p w14:paraId="62AFF4FB" w14:textId="54169A74" w:rsidR="003F1236" w:rsidRPr="006F57FC" w:rsidRDefault="003F1236" w:rsidP="00B13C7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6F57FC">
              <w:rPr>
                <w:rFonts w:eastAsia="Times New Roman" w:cs="Times New Roman"/>
                <w:color w:val="auto"/>
                <w:sz w:val="22"/>
              </w:rPr>
              <w:t>Tansley Avenue Play Area</w:t>
            </w:r>
          </w:p>
          <w:p w14:paraId="0D8CB43A" w14:textId="248C1FF7" w:rsidR="00DF29D0" w:rsidRPr="00DF29D0" w:rsidRDefault="00365FE3" w:rsidP="00DF29D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 xml:space="preserve">Awaiting </w:t>
            </w:r>
            <w:r w:rsidR="00DF29D0">
              <w:rPr>
                <w:rFonts w:eastAsia="Times New Roman" w:cs="Times New Roman"/>
                <w:color w:val="auto"/>
                <w:sz w:val="22"/>
              </w:rPr>
              <w:t xml:space="preserve">quotes </w:t>
            </w:r>
          </w:p>
          <w:p w14:paraId="46D0DAD3" w14:textId="667E26C9" w:rsidR="00B13C77" w:rsidRPr="00B13C77" w:rsidRDefault="00A36CD5" w:rsidP="00B13C77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 w:rsidRPr="006F1DC9">
              <w:rPr>
                <w:rFonts w:cs="Arial"/>
                <w:color w:val="auto"/>
                <w:sz w:val="22"/>
              </w:rPr>
              <w:t>Village Hall update</w:t>
            </w:r>
            <w:r w:rsidR="00EF1C3C" w:rsidRPr="006F1DC9">
              <w:rPr>
                <w:rFonts w:cs="Arial"/>
                <w:color w:val="auto"/>
                <w:sz w:val="22"/>
              </w:rPr>
              <w:t xml:space="preserve"> </w:t>
            </w:r>
            <w:r w:rsidR="005B2CFC" w:rsidRPr="00776006">
              <w:rPr>
                <w:rFonts w:cs="Arial"/>
                <w:color w:val="auto"/>
                <w:szCs w:val="16"/>
              </w:rPr>
              <w:t>(KMC)</w:t>
            </w:r>
          </w:p>
          <w:p w14:paraId="222949C1" w14:textId="267A944E" w:rsidR="00D21A46" w:rsidRDefault="00E42529" w:rsidP="00D6772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E42529">
              <w:rPr>
                <w:rFonts w:cs="Arial"/>
                <w:color w:val="auto"/>
                <w:sz w:val="22"/>
              </w:rPr>
              <w:t>Lease</w:t>
            </w:r>
            <w:r w:rsidR="00B13C77">
              <w:rPr>
                <w:rFonts w:cs="Arial"/>
                <w:color w:val="auto"/>
                <w:sz w:val="22"/>
              </w:rPr>
              <w:t xml:space="preserve"> and warning notice updat</w:t>
            </w:r>
            <w:r w:rsidR="00D21A46">
              <w:rPr>
                <w:rFonts w:cs="Arial"/>
                <w:color w:val="auto"/>
                <w:sz w:val="22"/>
              </w:rPr>
              <w:t>e</w:t>
            </w:r>
          </w:p>
          <w:p w14:paraId="7ACDAC10" w14:textId="6DFC3D4C" w:rsidR="006C4B6C" w:rsidRPr="009734ED" w:rsidRDefault="006C4B6C" w:rsidP="009734E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6C4B6C">
              <w:rPr>
                <w:rFonts w:cs="Arial"/>
                <w:color w:val="auto"/>
                <w:sz w:val="22"/>
              </w:rPr>
              <w:t xml:space="preserve">Decision on whether to install </w:t>
            </w:r>
            <w:r>
              <w:rPr>
                <w:rFonts w:cs="Arial"/>
                <w:color w:val="auto"/>
                <w:sz w:val="22"/>
              </w:rPr>
              <w:t xml:space="preserve">an </w:t>
            </w:r>
            <w:r w:rsidRPr="006C4B6C">
              <w:rPr>
                <w:rFonts w:cs="Arial"/>
                <w:color w:val="auto"/>
                <w:sz w:val="22"/>
              </w:rPr>
              <w:t xml:space="preserve">emergency phone in lift and tie </w:t>
            </w:r>
            <w:r>
              <w:rPr>
                <w:rFonts w:cs="Arial"/>
                <w:color w:val="auto"/>
                <w:sz w:val="22"/>
              </w:rPr>
              <w:t>into the</w:t>
            </w:r>
            <w:r w:rsidRPr="006C4B6C">
              <w:rPr>
                <w:rFonts w:cs="Arial"/>
                <w:color w:val="auto"/>
                <w:sz w:val="22"/>
              </w:rPr>
              <w:t xml:space="preserve"> fire alarm to lift shut off </w:t>
            </w:r>
            <w:r>
              <w:rPr>
                <w:rFonts w:cs="Arial"/>
                <w:color w:val="auto"/>
                <w:sz w:val="22"/>
              </w:rPr>
              <w:t xml:space="preserve">the </w:t>
            </w:r>
            <w:r w:rsidRPr="006C4B6C">
              <w:rPr>
                <w:rFonts w:cs="Arial"/>
                <w:color w:val="auto"/>
                <w:sz w:val="22"/>
              </w:rPr>
              <w:t>system </w:t>
            </w:r>
          </w:p>
          <w:p w14:paraId="33061847" w14:textId="19E0E4E9" w:rsidR="00D21A46" w:rsidRPr="00D67728" w:rsidRDefault="00D21A46" w:rsidP="00D6772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Arial"/>
                <w:color w:val="auto"/>
                <w:sz w:val="22"/>
              </w:rPr>
            </w:pPr>
            <w:r w:rsidRPr="00D21A46">
              <w:rPr>
                <w:rFonts w:cs="Arial"/>
                <w:color w:val="auto"/>
                <w:sz w:val="22"/>
              </w:rPr>
              <w:t>Events:</w:t>
            </w:r>
          </w:p>
          <w:p w14:paraId="101A671E" w14:textId="7C92CA00" w:rsidR="00D21A46" w:rsidRPr="00D21A46" w:rsidRDefault="00D21A46" w:rsidP="00D21A4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/>
              <w:textAlignment w:val="baseline"/>
              <w:rPr>
                <w:rFonts w:eastAsia="Times New Roman" w:cs="Segoe UI"/>
                <w:color w:val="242424"/>
                <w:sz w:val="22"/>
              </w:rPr>
            </w:pPr>
            <w:r w:rsidRPr="00D21A46">
              <w:rPr>
                <w:rFonts w:eastAsia="Times New Roman" w:cs="Segoe UI"/>
                <w:color w:val="242424"/>
                <w:sz w:val="22"/>
              </w:rPr>
              <w:t>Picnic in the Park (Sunday 12 July 2026) – Proposal to improve lighting at the rear of the car park, near the container</w:t>
            </w:r>
          </w:p>
          <w:p w14:paraId="112D9137" w14:textId="0725BAD4" w:rsidR="00D21A46" w:rsidRPr="00D21A46" w:rsidRDefault="00D21A46" w:rsidP="00D21A4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/>
              <w:textAlignment w:val="baseline"/>
              <w:rPr>
                <w:rFonts w:eastAsia="Times New Roman" w:cs="Segoe UI"/>
                <w:color w:val="242424"/>
                <w:sz w:val="22"/>
              </w:rPr>
            </w:pPr>
            <w:r w:rsidRPr="00D21A46">
              <w:rPr>
                <w:rFonts w:eastAsia="Times New Roman" w:cs="Segoe UI"/>
                <w:color w:val="242424"/>
                <w:sz w:val="22"/>
              </w:rPr>
              <w:t>Remembrance Day</w:t>
            </w:r>
            <w:r w:rsidR="00D67728">
              <w:rPr>
                <w:rFonts w:eastAsia="Times New Roman" w:cs="Segoe UI"/>
                <w:color w:val="242424"/>
                <w:sz w:val="22"/>
              </w:rPr>
              <w:t xml:space="preserve"> (Sunday 8 November 2026)</w:t>
            </w:r>
            <w:r w:rsidRPr="00D21A46">
              <w:rPr>
                <w:rFonts w:eastAsia="Times New Roman" w:cs="Segoe UI"/>
                <w:color w:val="242424"/>
                <w:sz w:val="22"/>
              </w:rPr>
              <w:t xml:space="preserve"> - Permission to spend £100 on additional items for lamppost soldiers and installation of poppies prior to the event </w:t>
            </w:r>
          </w:p>
          <w:p w14:paraId="40793A29" w14:textId="788616D4" w:rsidR="00D21A46" w:rsidRPr="00D21A46" w:rsidRDefault="00D21A46" w:rsidP="00D21A4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/>
              <w:textAlignment w:val="baseline"/>
              <w:rPr>
                <w:rFonts w:eastAsia="Times New Roman" w:cs="Segoe UI"/>
                <w:color w:val="242424"/>
                <w:sz w:val="22"/>
              </w:rPr>
            </w:pPr>
            <w:r w:rsidRPr="00D21A46">
              <w:rPr>
                <w:rFonts w:eastAsia="Times New Roman" w:cs="Segoe UI"/>
                <w:color w:val="242424"/>
                <w:sz w:val="22"/>
              </w:rPr>
              <w:t>Christmas Lights Switch</w:t>
            </w:r>
            <w:r w:rsidR="00D67728">
              <w:rPr>
                <w:rFonts w:eastAsia="Times New Roman" w:cs="Segoe UI"/>
                <w:color w:val="242424"/>
                <w:sz w:val="22"/>
              </w:rPr>
              <w:t>-on (Friday 27 November 2026)</w:t>
            </w:r>
          </w:p>
          <w:p w14:paraId="7839CC47" w14:textId="4C541776" w:rsidR="00F96D7B" w:rsidRDefault="00D21A46" w:rsidP="00D67728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/>
              <w:textAlignment w:val="baseline"/>
              <w:rPr>
                <w:rFonts w:eastAsia="Times New Roman" w:cs="Segoe UI"/>
                <w:color w:val="242424"/>
                <w:sz w:val="22"/>
              </w:rPr>
            </w:pPr>
            <w:r w:rsidRPr="00D21A46">
              <w:rPr>
                <w:rFonts w:eastAsia="Times New Roman" w:cs="Segoe UI"/>
                <w:color w:val="242424"/>
                <w:sz w:val="22"/>
              </w:rPr>
              <w:t xml:space="preserve">Snowman Festival </w:t>
            </w:r>
            <w:r w:rsidR="00D67728">
              <w:rPr>
                <w:rFonts w:eastAsia="Times New Roman" w:cs="Segoe UI"/>
                <w:color w:val="242424"/>
                <w:sz w:val="22"/>
              </w:rPr>
              <w:t>(In conjunction with the Lights Switch-on - week end Friday 27 to Sunday 29 November 2026)</w:t>
            </w:r>
            <w:r w:rsidRPr="00D21A46">
              <w:rPr>
                <w:rFonts w:eastAsia="Times New Roman" w:cs="Segoe UI"/>
                <w:color w:val="242424"/>
                <w:sz w:val="22"/>
              </w:rPr>
              <w:t>– decision on whether to continue with this through the Parish Council</w:t>
            </w:r>
          </w:p>
          <w:p w14:paraId="296CF246" w14:textId="77777777" w:rsidR="009734ED" w:rsidRPr="00D67728" w:rsidRDefault="009734ED" w:rsidP="009734ED">
            <w:pPr>
              <w:pStyle w:val="ListParagraph"/>
              <w:shd w:val="clear" w:color="auto" w:fill="FFFFFF"/>
              <w:spacing w:after="0"/>
              <w:ind w:left="2137" w:firstLine="0"/>
              <w:textAlignment w:val="baseline"/>
              <w:rPr>
                <w:rFonts w:eastAsia="Times New Roman" w:cs="Segoe UI"/>
                <w:color w:val="242424"/>
                <w:sz w:val="22"/>
              </w:rPr>
            </w:pPr>
          </w:p>
          <w:p w14:paraId="4705F0F7" w14:textId="315EAE74" w:rsidR="00A75E50" w:rsidRPr="00B514A4" w:rsidRDefault="00C4025C" w:rsidP="00B13C77">
            <w:pPr>
              <w:pStyle w:val="ListParagraph"/>
              <w:numPr>
                <w:ilvl w:val="0"/>
                <w:numId w:val="1"/>
              </w:numPr>
              <w:spacing w:after="0" w:line="237" w:lineRule="auto"/>
              <w:rPr>
                <w:rFonts w:eastAsia="Arial" w:cs="Arial"/>
                <w:sz w:val="22"/>
              </w:rPr>
            </w:pPr>
            <w:r w:rsidRPr="00B514A4">
              <w:rPr>
                <w:rFonts w:eastAsia="Arial" w:cs="Arial"/>
                <w:b/>
                <w:sz w:val="22"/>
              </w:rPr>
              <w:t>DECISIONS MADE UNDER THE CLERK’S DELEGATED AUTHORITY</w:t>
            </w:r>
            <w:r w:rsidR="00B375B6" w:rsidRPr="00B514A4">
              <w:rPr>
                <w:rFonts w:eastAsia="Arial" w:cs="Arial"/>
                <w:b/>
                <w:sz w:val="22"/>
              </w:rPr>
              <w:t xml:space="preserve"> </w:t>
            </w:r>
            <w:r w:rsidR="00B375B6" w:rsidRPr="00B514A4">
              <w:rPr>
                <w:rFonts w:eastAsia="Arial" w:cs="Arial"/>
                <w:sz w:val="18"/>
                <w:szCs w:val="18"/>
              </w:rPr>
              <w:t xml:space="preserve">(in </w:t>
            </w:r>
          </w:p>
          <w:p w14:paraId="6F4D0FAF" w14:textId="081CBBF7" w:rsidR="0017051E" w:rsidRDefault="00A75E50" w:rsidP="00D67728">
            <w:pPr>
              <w:pStyle w:val="ListParagraph"/>
              <w:spacing w:after="0" w:line="237" w:lineRule="auto"/>
              <w:ind w:left="728" w:firstLine="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22"/>
              </w:rPr>
              <w:t xml:space="preserve">         </w:t>
            </w:r>
            <w:r w:rsidR="00B375B6" w:rsidRPr="00A75E50">
              <w:rPr>
                <w:rFonts w:eastAsia="Arial" w:cs="Arial"/>
                <w:sz w:val="18"/>
                <w:szCs w:val="18"/>
              </w:rPr>
              <w:t>conjunction with the Chair and Vice-Chair)</w:t>
            </w:r>
            <w:r w:rsidR="006B5D9C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2C8580E5" w14:textId="0029377B" w:rsidR="009734ED" w:rsidRDefault="009734ED" w:rsidP="009734ED">
            <w:pPr>
              <w:pStyle w:val="ListParagraph"/>
              <w:numPr>
                <w:ilvl w:val="0"/>
                <w:numId w:val="35"/>
              </w:numPr>
              <w:spacing w:after="0" w:line="237" w:lineRule="auto"/>
              <w:rPr>
                <w:rFonts w:eastAsia="Arial" w:cs="Arial"/>
                <w:sz w:val="22"/>
              </w:rPr>
            </w:pPr>
            <w:r w:rsidRPr="009734ED">
              <w:rPr>
                <w:rFonts w:eastAsia="Arial" w:cs="Arial"/>
                <w:sz w:val="22"/>
              </w:rPr>
              <w:t xml:space="preserve">Skip for use at the allotments, as agreed at the last meeting </w:t>
            </w:r>
            <w:r>
              <w:rPr>
                <w:rFonts w:eastAsia="Arial" w:cs="Arial"/>
                <w:sz w:val="22"/>
              </w:rPr>
              <w:t xml:space="preserve">– </w:t>
            </w:r>
          </w:p>
          <w:p w14:paraId="697C9618" w14:textId="02C7228F" w:rsidR="009734ED" w:rsidRDefault="009734ED" w:rsidP="009734ED">
            <w:pPr>
              <w:pStyle w:val="ListParagraph"/>
              <w:spacing w:after="0" w:line="237" w:lineRule="auto"/>
              <w:ind w:left="2445" w:firstLine="0"/>
              <w:rPr>
                <w:rFonts w:eastAsia="Arial" w:cs="Arial"/>
                <w:sz w:val="22"/>
              </w:rPr>
            </w:pPr>
            <w:r w:rsidRPr="009734ED">
              <w:rPr>
                <w:rFonts w:eastAsia="Arial" w:cs="Arial"/>
                <w:sz w:val="22"/>
              </w:rPr>
              <w:t>£333 including vat</w:t>
            </w:r>
          </w:p>
          <w:p w14:paraId="2C65540F" w14:textId="77777777" w:rsidR="009734ED" w:rsidRPr="00BE7FED" w:rsidRDefault="009734ED" w:rsidP="00BE7FED">
            <w:pPr>
              <w:spacing w:after="0" w:line="237" w:lineRule="auto"/>
              <w:rPr>
                <w:rFonts w:eastAsia="Arial" w:cs="Arial"/>
                <w:sz w:val="22"/>
              </w:rPr>
            </w:pPr>
          </w:p>
          <w:p w14:paraId="5487A054" w14:textId="77777777" w:rsidR="007A7819" w:rsidRPr="007A7819" w:rsidRDefault="00C4025C" w:rsidP="00B13C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PLANNING </w:t>
            </w:r>
            <w:r w:rsidR="008F7C64" w:rsidRPr="00E10C36">
              <w:rPr>
                <w:rFonts w:eastAsia="Arial" w:cs="Arial"/>
                <w:szCs w:val="16"/>
              </w:rPr>
              <w:t>(NC</w:t>
            </w:r>
            <w:r w:rsidRPr="00E10C36">
              <w:rPr>
                <w:rFonts w:eastAsia="Arial" w:cs="Arial"/>
                <w:szCs w:val="16"/>
              </w:rPr>
              <w:t>)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</w:p>
          <w:p w14:paraId="77895057" w14:textId="4D0B000E" w:rsidR="007A7819" w:rsidRDefault="007A7819" w:rsidP="007A7819">
            <w:pPr>
              <w:pStyle w:val="ListParagraph"/>
              <w:spacing w:after="0"/>
              <w:ind w:left="728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      </w:t>
            </w:r>
            <w:r>
              <w:rPr>
                <w:rFonts w:eastAsia="Arial" w:cs="Arial"/>
                <w:sz w:val="22"/>
              </w:rPr>
              <w:t>All applications can be viewed at chorley.gov.uk</w:t>
            </w:r>
            <w:r w:rsidR="00983834">
              <w:rPr>
                <w:rFonts w:eastAsia="Arial" w:cs="Arial"/>
                <w:sz w:val="22"/>
              </w:rPr>
              <w:t>/planning</w:t>
            </w:r>
            <w:r>
              <w:rPr>
                <w:rFonts w:eastAsia="Arial" w:cs="Arial"/>
                <w:sz w:val="22"/>
              </w:rPr>
              <w:t xml:space="preserve"> – type in the </w:t>
            </w:r>
          </w:p>
          <w:p w14:paraId="6F018DC3" w14:textId="70EEFE5D" w:rsidR="00BC2F31" w:rsidRPr="007162C4" w:rsidRDefault="007A7819" w:rsidP="007162C4">
            <w:pPr>
              <w:pStyle w:val="ListParagraph"/>
              <w:spacing w:after="0"/>
              <w:ind w:left="728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         application number in the search box</w:t>
            </w:r>
          </w:p>
          <w:p w14:paraId="6944524B" w14:textId="77777777" w:rsidR="009060B2" w:rsidRDefault="004C6693" w:rsidP="009060B2">
            <w:pPr>
              <w:pStyle w:val="ListParagraph"/>
              <w:numPr>
                <w:ilvl w:val="1"/>
                <w:numId w:val="1"/>
              </w:numPr>
              <w:spacing w:after="0"/>
              <w:ind w:firstLine="0"/>
              <w:rPr>
                <w:rFonts w:eastAsia="Arial" w:cs="Arial"/>
                <w:b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Applications:</w:t>
            </w:r>
            <w:r w:rsidR="00983834">
              <w:rPr>
                <w:rFonts w:eastAsia="Arial" w:cs="Arial"/>
                <w:b/>
                <w:sz w:val="22"/>
              </w:rPr>
              <w:t xml:space="preserve"> </w:t>
            </w:r>
          </w:p>
          <w:p w14:paraId="6A0CA1F0" w14:textId="77777777" w:rsidR="00D67728" w:rsidRPr="00D67728" w:rsidRDefault="00D67728" w:rsidP="00D67728">
            <w:pPr>
              <w:spacing w:after="0"/>
              <w:ind w:left="1417" w:firstLine="0"/>
              <w:rPr>
                <w:rFonts w:eastAsia="Arial" w:cs="Arial"/>
                <w:b/>
                <w:sz w:val="22"/>
              </w:rPr>
            </w:pPr>
          </w:p>
          <w:p w14:paraId="170F0A7D" w14:textId="200C7819" w:rsidR="00D67728" w:rsidRPr="00D67728" w:rsidRDefault="00417B15" w:rsidP="00D6772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 xml:space="preserve">. 26/00203/FULHH – </w:t>
            </w:r>
            <w:r>
              <w:rPr>
                <w:rFonts w:eastAsia="Arial" w:cs="Arial"/>
                <w:bCs/>
                <w:sz w:val="22"/>
              </w:rPr>
              <w:t xml:space="preserve">85 Longworth Avenue – Single storey rear extension and front porch (following </w:t>
            </w:r>
            <w:r w:rsidR="00553434">
              <w:rPr>
                <w:rFonts w:eastAsia="Arial" w:cs="Arial"/>
                <w:bCs/>
                <w:sz w:val="22"/>
              </w:rPr>
              <w:t>demolition</w:t>
            </w:r>
            <w:r w:rsidR="008A5F5E">
              <w:rPr>
                <w:rFonts w:eastAsia="Arial" w:cs="Arial"/>
                <w:bCs/>
                <w:sz w:val="22"/>
              </w:rPr>
              <w:t xml:space="preserve"> of existing conservatory)</w:t>
            </w:r>
            <w:r w:rsidR="008D097F">
              <w:rPr>
                <w:rFonts w:eastAsia="Arial" w:cs="Arial"/>
                <w:bCs/>
                <w:sz w:val="22"/>
              </w:rPr>
              <w:t xml:space="preserve"> – extension given to deadline for comments</w:t>
            </w:r>
          </w:p>
          <w:p w14:paraId="0D1A68CA" w14:textId="361C539F" w:rsidR="00D67728" w:rsidRPr="00D67728" w:rsidRDefault="008A5F5E" w:rsidP="00D6772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>. 26</w:t>
            </w:r>
            <w:r w:rsidR="00DB4041">
              <w:rPr>
                <w:rFonts w:eastAsia="Arial" w:cs="Arial"/>
                <w:b/>
                <w:sz w:val="22"/>
              </w:rPr>
              <w:t>/</w:t>
            </w:r>
            <w:r>
              <w:rPr>
                <w:rFonts w:eastAsia="Arial" w:cs="Arial"/>
                <w:b/>
                <w:sz w:val="22"/>
              </w:rPr>
              <w:t>00283/NOT –</w:t>
            </w:r>
            <w:r w:rsidRPr="00DB4041">
              <w:rPr>
                <w:rFonts w:eastAsia="Arial" w:cs="Arial"/>
                <w:bCs/>
                <w:sz w:val="22"/>
              </w:rPr>
              <w:t xml:space="preserve"> </w:t>
            </w:r>
            <w:r w:rsidR="00553434" w:rsidRPr="00DB4041">
              <w:rPr>
                <w:rFonts w:eastAsia="Arial" w:cs="Arial"/>
                <w:bCs/>
                <w:sz w:val="22"/>
              </w:rPr>
              <w:t>Outside of 53 Longfield Avenue</w:t>
            </w:r>
            <w:r w:rsidR="00DB4041" w:rsidRPr="00DB4041">
              <w:rPr>
                <w:rFonts w:eastAsia="Arial" w:cs="Arial"/>
                <w:bCs/>
                <w:sz w:val="22"/>
              </w:rPr>
              <w:t xml:space="preserve"> -</w:t>
            </w:r>
            <w:r w:rsidR="00DB4041">
              <w:rPr>
                <w:rFonts w:eastAsia="Arial" w:cs="Arial"/>
                <w:b/>
                <w:sz w:val="22"/>
              </w:rPr>
              <w:t xml:space="preserve"> </w:t>
            </w:r>
            <w:r w:rsidR="00553434">
              <w:rPr>
                <w:rFonts w:eastAsia="Arial" w:cs="Arial"/>
                <w:bCs/>
                <w:sz w:val="22"/>
              </w:rPr>
              <w:t>Notice</w:t>
            </w:r>
            <w:r>
              <w:rPr>
                <w:rFonts w:eastAsia="Arial" w:cs="Arial"/>
                <w:bCs/>
                <w:sz w:val="22"/>
              </w:rPr>
              <w:t xml:space="preserve"> of intention </w:t>
            </w:r>
            <w:r w:rsidR="00553434">
              <w:rPr>
                <w:rFonts w:eastAsia="Arial" w:cs="Arial"/>
                <w:bCs/>
                <w:sz w:val="22"/>
              </w:rPr>
              <w:t>to install</w:t>
            </w:r>
            <w:r>
              <w:rPr>
                <w:rFonts w:eastAsia="Arial" w:cs="Arial"/>
                <w:bCs/>
                <w:sz w:val="22"/>
              </w:rPr>
              <w:t xml:space="preserve"> 2no. 20m high medium poles for the provision of </w:t>
            </w:r>
            <w:r w:rsidR="00553434">
              <w:rPr>
                <w:rFonts w:eastAsia="Arial" w:cs="Arial"/>
                <w:bCs/>
                <w:sz w:val="22"/>
              </w:rPr>
              <w:t>fixed</w:t>
            </w:r>
            <w:r>
              <w:rPr>
                <w:rFonts w:eastAsia="Arial" w:cs="Arial"/>
                <w:bCs/>
                <w:sz w:val="22"/>
              </w:rPr>
              <w:t xml:space="preserve"> line broadband electronic communications appar</w:t>
            </w:r>
            <w:r w:rsidR="00553434">
              <w:rPr>
                <w:rFonts w:eastAsia="Arial" w:cs="Arial"/>
                <w:bCs/>
                <w:sz w:val="22"/>
              </w:rPr>
              <w:t>atus</w:t>
            </w:r>
            <w:r w:rsidR="00D67728">
              <w:rPr>
                <w:rFonts w:eastAsia="Arial" w:cs="Arial"/>
                <w:bCs/>
                <w:sz w:val="22"/>
              </w:rPr>
              <w:t>’</w:t>
            </w:r>
          </w:p>
          <w:p w14:paraId="72F8613A" w14:textId="7CA9F0A7" w:rsidR="00D67728" w:rsidRPr="00D67728" w:rsidRDefault="00A710B6" w:rsidP="00D6772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 xml:space="preserve">. 26/00175/FULHH – </w:t>
            </w:r>
            <w:r w:rsidRPr="00A710B6">
              <w:rPr>
                <w:rFonts w:eastAsia="Arial" w:cs="Arial"/>
                <w:bCs/>
                <w:sz w:val="22"/>
              </w:rPr>
              <w:t xml:space="preserve">28 Longfield Avenue </w:t>
            </w:r>
            <w:r>
              <w:rPr>
                <w:rFonts w:eastAsia="Arial" w:cs="Arial"/>
                <w:bCs/>
                <w:sz w:val="22"/>
              </w:rPr>
              <w:t>–</w:t>
            </w:r>
            <w:r>
              <w:rPr>
                <w:rFonts w:eastAsia="Arial" w:cs="Arial"/>
                <w:b/>
                <w:sz w:val="22"/>
              </w:rPr>
              <w:t xml:space="preserve"> </w:t>
            </w:r>
            <w:r>
              <w:rPr>
                <w:rFonts w:eastAsia="Arial" w:cs="Arial"/>
                <w:bCs/>
                <w:sz w:val="22"/>
              </w:rPr>
              <w:t>Single storey rear extension and associated internal alterations</w:t>
            </w:r>
          </w:p>
          <w:p w14:paraId="25433590" w14:textId="1E823885" w:rsidR="00D67728" w:rsidRPr="00D67728" w:rsidRDefault="00DB4041" w:rsidP="00D6772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 xml:space="preserve">. 26/00191/FUL </w:t>
            </w:r>
            <w:r w:rsidRPr="00DB4041">
              <w:rPr>
                <w:rFonts w:eastAsia="Arial" w:cs="Arial"/>
                <w:bCs/>
                <w:sz w:val="22"/>
              </w:rPr>
              <w:t>– 40 Iris Drive – Change of use from C3 dwellinghouse to C2 Residential Children’s home for up to 2 children (age 7-17)</w:t>
            </w:r>
          </w:p>
          <w:p w14:paraId="227D8153" w14:textId="04BF17EB" w:rsidR="00D67728" w:rsidRPr="00D67728" w:rsidRDefault="00A710B6" w:rsidP="00D6772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 xml:space="preserve">. 26/00160/CLPUD – </w:t>
            </w:r>
            <w:r>
              <w:rPr>
                <w:rFonts w:eastAsia="Arial" w:cs="Arial"/>
                <w:bCs/>
                <w:sz w:val="22"/>
              </w:rPr>
              <w:t>77 Hurst Brook – Application for a certificate of lawfulness for the proposed use of a dwellinghouse (Class C3a) as a young person’s home, for a maximum of two young persons with care provided by carers on a shift basis (Class C3b)</w:t>
            </w:r>
          </w:p>
          <w:p w14:paraId="7CE4D820" w14:textId="7F3647B2" w:rsidR="00A94982" w:rsidRPr="005C2EAC" w:rsidRDefault="00496EC6" w:rsidP="00B13C77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Arial"/>
                <w:sz w:val="22"/>
              </w:rPr>
            </w:pPr>
            <w:r w:rsidRPr="00A94982">
              <w:rPr>
                <w:rFonts w:cs="Arial"/>
                <w:b/>
                <w:sz w:val="22"/>
              </w:rPr>
              <w:t xml:space="preserve">To consider </w:t>
            </w:r>
            <w:r w:rsidRPr="00A94982">
              <w:rPr>
                <w:rFonts w:cs="Arial"/>
                <w:sz w:val="22"/>
              </w:rPr>
              <w:t xml:space="preserve">any planning applications received after publication of </w:t>
            </w:r>
          </w:p>
          <w:p w14:paraId="385C88A1" w14:textId="6E65FE70" w:rsidR="00D67728" w:rsidRPr="002B156D" w:rsidRDefault="00CC327E" w:rsidP="002B156D">
            <w:pPr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</w:t>
            </w:r>
            <w:r w:rsidR="005C2EAC">
              <w:rPr>
                <w:rFonts w:cs="Arial"/>
                <w:sz w:val="22"/>
              </w:rPr>
              <w:t xml:space="preserve">         </w:t>
            </w:r>
            <w:r>
              <w:rPr>
                <w:rFonts w:cs="Arial"/>
                <w:sz w:val="22"/>
              </w:rPr>
              <w:t xml:space="preserve">  </w:t>
            </w:r>
            <w:r w:rsidRPr="00F91B83">
              <w:rPr>
                <w:rFonts w:cs="Arial"/>
                <w:sz w:val="22"/>
              </w:rPr>
              <w:t xml:space="preserve">this </w:t>
            </w:r>
            <w:r w:rsidR="00496EC6" w:rsidRPr="00F91B83">
              <w:rPr>
                <w:rFonts w:cs="Arial"/>
                <w:sz w:val="22"/>
              </w:rPr>
              <w:t>agenda for which a response is required prior to the next meeting</w:t>
            </w:r>
          </w:p>
          <w:p w14:paraId="7D76A4E6" w14:textId="6A8E9481" w:rsidR="00D67728" w:rsidRPr="00D67728" w:rsidRDefault="004C6693" w:rsidP="00D67728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eastAsia="Arial" w:cs="Arial"/>
                <w:b/>
                <w:sz w:val="22"/>
              </w:rPr>
            </w:pPr>
            <w:r w:rsidRPr="00D54BCB">
              <w:rPr>
                <w:rFonts w:eastAsia="Arial" w:cs="Arial"/>
                <w:b/>
                <w:sz w:val="22"/>
              </w:rPr>
              <w:t>Decisions:</w:t>
            </w:r>
          </w:p>
          <w:p w14:paraId="27050BBE" w14:textId="2D2145B1" w:rsidR="00A710B6" w:rsidRDefault="00281BFF" w:rsidP="00D67728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 xml:space="preserve">. 26/00105/FULHH – </w:t>
            </w:r>
            <w:r>
              <w:rPr>
                <w:rFonts w:eastAsia="Arial" w:cs="Arial"/>
                <w:bCs/>
                <w:sz w:val="22"/>
              </w:rPr>
              <w:t>16 Springfield Road</w:t>
            </w:r>
            <w:r w:rsidR="00292A70">
              <w:rPr>
                <w:rFonts w:eastAsia="Arial" w:cs="Arial"/>
                <w:bCs/>
                <w:sz w:val="22"/>
              </w:rPr>
              <w:t xml:space="preserve"> </w:t>
            </w:r>
            <w:r w:rsidR="00A710B6">
              <w:rPr>
                <w:rFonts w:eastAsia="Arial" w:cs="Arial"/>
                <w:bCs/>
                <w:sz w:val="22"/>
              </w:rPr>
              <w:t>–</w:t>
            </w:r>
            <w:r w:rsidR="00292A70">
              <w:rPr>
                <w:rFonts w:eastAsia="Arial" w:cs="Arial"/>
                <w:bCs/>
                <w:sz w:val="22"/>
              </w:rPr>
              <w:t xml:space="preserve"> </w:t>
            </w:r>
            <w:r w:rsidR="00A710B6">
              <w:rPr>
                <w:rFonts w:eastAsia="Arial" w:cs="Arial"/>
                <w:bCs/>
                <w:sz w:val="22"/>
              </w:rPr>
              <w:t xml:space="preserve">Single storey rear extension and external alterations to existing garage </w:t>
            </w:r>
            <w:proofErr w:type="gramStart"/>
            <w:r w:rsidR="00A710B6">
              <w:rPr>
                <w:rFonts w:eastAsia="Arial" w:cs="Arial"/>
                <w:bCs/>
                <w:sz w:val="22"/>
              </w:rPr>
              <w:t>in order to</w:t>
            </w:r>
            <w:proofErr w:type="gramEnd"/>
            <w:r w:rsidR="00A710B6">
              <w:rPr>
                <w:rFonts w:eastAsia="Arial" w:cs="Arial"/>
                <w:bCs/>
                <w:sz w:val="22"/>
              </w:rPr>
              <w:t xml:space="preserve"> facilitate provision of habitable accommodation including new roof – </w:t>
            </w:r>
            <w:r w:rsidR="00A710B6" w:rsidRPr="00A710B6">
              <w:rPr>
                <w:rFonts w:eastAsia="Arial" w:cs="Arial"/>
                <w:b/>
                <w:sz w:val="22"/>
              </w:rPr>
              <w:t>GRANTED</w:t>
            </w:r>
          </w:p>
          <w:p w14:paraId="77AA2703" w14:textId="2FA27992" w:rsidR="00D67728" w:rsidRDefault="00D67728" w:rsidP="00D67728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eastAsia="Arial" w:cs="Arial"/>
                <w:b/>
                <w:sz w:val="22"/>
              </w:rPr>
            </w:pPr>
            <w:proofErr w:type="spellStart"/>
            <w:r>
              <w:rPr>
                <w:rFonts w:eastAsia="Arial" w:cs="Arial"/>
                <w:b/>
                <w:sz w:val="22"/>
              </w:rPr>
              <w:t>App.No</w:t>
            </w:r>
            <w:proofErr w:type="spellEnd"/>
            <w:r>
              <w:rPr>
                <w:rFonts w:eastAsia="Arial" w:cs="Arial"/>
                <w:b/>
                <w:sz w:val="22"/>
              </w:rPr>
              <w:t xml:space="preserve">. 26/00189/MNMA </w:t>
            </w:r>
            <w:r w:rsidRPr="00D67728">
              <w:rPr>
                <w:rFonts w:eastAsia="Arial" w:cs="Arial"/>
                <w:bCs/>
                <w:sz w:val="22"/>
              </w:rPr>
              <w:t xml:space="preserve">– Land adjacent </w:t>
            </w:r>
            <w:proofErr w:type="spellStart"/>
            <w:r w:rsidRPr="00D67728">
              <w:rPr>
                <w:rFonts w:eastAsia="Arial" w:cs="Arial"/>
                <w:bCs/>
                <w:sz w:val="22"/>
              </w:rPr>
              <w:t>Blainscough</w:t>
            </w:r>
            <w:proofErr w:type="spellEnd"/>
            <w:r w:rsidRPr="00D67728">
              <w:rPr>
                <w:rFonts w:eastAsia="Arial" w:cs="Arial"/>
                <w:bCs/>
                <w:sz w:val="22"/>
              </w:rPr>
              <w:t xml:space="preserve"> Hall, </w:t>
            </w:r>
            <w:proofErr w:type="spellStart"/>
            <w:r w:rsidRPr="00D67728">
              <w:rPr>
                <w:rFonts w:eastAsia="Arial" w:cs="Arial"/>
                <w:bCs/>
                <w:sz w:val="22"/>
              </w:rPr>
              <w:t>Blainscough</w:t>
            </w:r>
            <w:proofErr w:type="spellEnd"/>
            <w:r w:rsidRPr="00D67728">
              <w:rPr>
                <w:rFonts w:eastAsia="Arial" w:cs="Arial"/>
                <w:bCs/>
                <w:sz w:val="22"/>
              </w:rPr>
              <w:t xml:space="preserve"> Lane </w:t>
            </w:r>
            <w:r>
              <w:rPr>
                <w:rFonts w:eastAsia="Arial" w:cs="Arial"/>
                <w:bCs/>
                <w:sz w:val="22"/>
              </w:rPr>
              <w:t>– to amend the boundary fencing to the rear of plots 105-106 and 115-118</w:t>
            </w:r>
            <w:r w:rsidR="002E7B9D">
              <w:rPr>
                <w:rFonts w:eastAsia="Arial" w:cs="Arial"/>
                <w:bCs/>
                <w:sz w:val="22"/>
              </w:rPr>
              <w:t xml:space="preserve"> </w:t>
            </w:r>
            <w:r w:rsidR="009734ED">
              <w:rPr>
                <w:rFonts w:eastAsia="Arial" w:cs="Arial"/>
                <w:bCs/>
                <w:sz w:val="22"/>
              </w:rPr>
              <w:t>–</w:t>
            </w:r>
            <w:r w:rsidR="002E7B9D">
              <w:rPr>
                <w:rFonts w:eastAsia="Arial" w:cs="Arial"/>
                <w:bCs/>
                <w:sz w:val="22"/>
              </w:rPr>
              <w:t xml:space="preserve"> </w:t>
            </w:r>
            <w:r w:rsidR="002E7B9D" w:rsidRPr="002E7B9D">
              <w:rPr>
                <w:rFonts w:eastAsia="Arial" w:cs="Arial"/>
                <w:b/>
                <w:sz w:val="22"/>
              </w:rPr>
              <w:t>GRANTED</w:t>
            </w:r>
          </w:p>
          <w:p w14:paraId="02BA9E9F" w14:textId="77777777" w:rsidR="009734ED" w:rsidRDefault="009734ED" w:rsidP="009734ED">
            <w:pPr>
              <w:pStyle w:val="ListParagraph"/>
              <w:spacing w:after="0"/>
              <w:ind w:left="2137" w:firstLine="0"/>
              <w:rPr>
                <w:rFonts w:eastAsia="Arial" w:cs="Arial"/>
                <w:b/>
                <w:sz w:val="22"/>
              </w:rPr>
            </w:pPr>
          </w:p>
          <w:p w14:paraId="5F0313A2" w14:textId="77777777" w:rsidR="0033170B" w:rsidRDefault="0033170B" w:rsidP="009734ED">
            <w:pPr>
              <w:pStyle w:val="ListParagraph"/>
              <w:spacing w:after="0"/>
              <w:ind w:left="2137" w:firstLine="0"/>
              <w:rPr>
                <w:rFonts w:eastAsia="Arial" w:cs="Arial"/>
                <w:b/>
                <w:sz w:val="22"/>
              </w:rPr>
            </w:pPr>
          </w:p>
          <w:p w14:paraId="111C7D79" w14:textId="77777777" w:rsidR="0033170B" w:rsidRPr="006254CB" w:rsidRDefault="0033170B" w:rsidP="006254CB">
            <w:pPr>
              <w:spacing w:after="0"/>
              <w:ind w:left="0" w:firstLine="0"/>
              <w:rPr>
                <w:rFonts w:eastAsia="Arial" w:cs="Arial"/>
                <w:b/>
                <w:sz w:val="22"/>
              </w:rPr>
            </w:pPr>
          </w:p>
          <w:p w14:paraId="67AD7764" w14:textId="6838BA20" w:rsidR="009734ED" w:rsidRPr="0033170B" w:rsidRDefault="00B60D8D" w:rsidP="0033170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6125" w:rsidRPr="009F6683">
              <w:rPr>
                <w:rFonts w:eastAsia="Arial" w:cs="Arial"/>
                <w:b/>
                <w:sz w:val="22"/>
              </w:rPr>
              <w:t>HIGHWAYS</w:t>
            </w:r>
            <w:r w:rsidR="002A674E">
              <w:rPr>
                <w:rFonts w:eastAsia="Arial" w:cs="Arial"/>
                <w:b/>
                <w:sz w:val="22"/>
              </w:rPr>
              <w:t xml:space="preserve"> </w:t>
            </w:r>
          </w:p>
          <w:p w14:paraId="4296BC88" w14:textId="77777777" w:rsidR="00422411" w:rsidRPr="00422411" w:rsidRDefault="00B60D8D" w:rsidP="008F3C8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6125" w:rsidRPr="009F6683">
              <w:rPr>
                <w:rFonts w:eastAsia="Arial" w:cs="Arial"/>
                <w:b/>
                <w:sz w:val="22"/>
              </w:rPr>
              <w:t>CORRESPONDENCE / ITEMS FOR DECISION</w:t>
            </w:r>
            <w:r w:rsidR="00CD2E7B" w:rsidRPr="009F6683">
              <w:rPr>
                <w:rFonts w:eastAsia="Arial" w:cs="Arial"/>
                <w:sz w:val="22"/>
              </w:rPr>
              <w:t xml:space="preserve"> </w:t>
            </w:r>
            <w:r w:rsidR="00422411">
              <w:rPr>
                <w:rFonts w:eastAsia="Arial" w:cs="Arial"/>
                <w:sz w:val="22"/>
              </w:rPr>
              <w:t xml:space="preserve">– Complaint re motorbikes on </w:t>
            </w:r>
          </w:p>
          <w:p w14:paraId="7058DEF2" w14:textId="377E8296" w:rsidR="00D67728" w:rsidRPr="00D67728" w:rsidRDefault="00422411" w:rsidP="00D67728">
            <w:pPr>
              <w:pStyle w:val="ListParagraph"/>
              <w:spacing w:after="0"/>
              <w:ind w:left="765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>
              <w:rPr>
                <w:rFonts w:eastAsia="Arial" w:cs="Arial"/>
                <w:sz w:val="22"/>
              </w:rPr>
              <w:t>Ellerbeck</w:t>
            </w:r>
            <w:r w:rsidR="00DB4041">
              <w:rPr>
                <w:rFonts w:eastAsia="Arial" w:cs="Arial"/>
                <w:sz w:val="22"/>
              </w:rPr>
              <w:t xml:space="preserve"> </w:t>
            </w:r>
            <w:r w:rsidR="00D67728">
              <w:rPr>
                <w:rFonts w:eastAsia="Arial" w:cs="Arial"/>
                <w:sz w:val="22"/>
              </w:rPr>
              <w:t>(deferred from the last meeting)</w:t>
            </w:r>
          </w:p>
          <w:p w14:paraId="3B9F41FB" w14:textId="6B9B35DF" w:rsidR="00D67728" w:rsidRPr="00D67728" w:rsidRDefault="00B60D8D" w:rsidP="00D6772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732D" w:rsidRPr="005C2EAC">
              <w:rPr>
                <w:rFonts w:eastAsia="Arial" w:cs="Arial"/>
                <w:b/>
                <w:sz w:val="22"/>
              </w:rPr>
              <w:t xml:space="preserve">ITEMS FOR </w:t>
            </w:r>
            <w:r w:rsidR="00766125" w:rsidRPr="005C2EAC">
              <w:rPr>
                <w:rFonts w:eastAsia="Arial" w:cs="Arial"/>
                <w:b/>
                <w:sz w:val="22"/>
              </w:rPr>
              <w:t>INFORMATION / FUTURE DISCUSSION</w:t>
            </w:r>
          </w:p>
          <w:p w14:paraId="2B6E942A" w14:textId="4D115F0D" w:rsidR="00654BCC" w:rsidRPr="008F3C8E" w:rsidRDefault="00654BCC" w:rsidP="008F3C8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CONFIDENTIAL ITEM –</w:t>
            </w:r>
            <w:r w:rsidRPr="005338A2">
              <w:rPr>
                <w:rFonts w:eastAsia="Arial" w:cs="Arial"/>
                <w:bCs/>
                <w:sz w:val="22"/>
              </w:rPr>
              <w:t xml:space="preserve"> Tendering process for projects</w:t>
            </w:r>
          </w:p>
          <w:p w14:paraId="49DE1A3C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C9BBA86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709304C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EA31848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1AD4F3C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49B29F1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FD36618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717C4BE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DEE8C32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6DC8FB3E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593FD5C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83999D6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B58D9B4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624FBA7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E608A0B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B050B68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2B6F38C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8B998F3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CD263B4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DCDC8AB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453E5FA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5E97A4E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3FB9810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143C8EC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662E8B2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81093DF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66B09B4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B546129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53E2ED6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CE52563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83E4733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4475E3A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D506CFB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03312C5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B4C2B7E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9A6D9F7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014B0D2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CBDB749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3915A31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6195504B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4323E61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3361A156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DC5C2C7" w14:textId="77777777" w:rsidR="00832E4B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705F108" w14:textId="081879EF" w:rsidR="00832E4B" w:rsidRPr="004262CD" w:rsidRDefault="00832E4B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12D" w14:textId="5D5E02A8" w:rsidR="003C0D5C" w:rsidRPr="00B375B6" w:rsidRDefault="003C0D5C">
            <w:pPr>
              <w:spacing w:after="44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705F12E" w14:textId="77777777" w:rsidR="003C0D5C" w:rsidRPr="00B375B6" w:rsidRDefault="003C0D5C" w:rsidP="00AA60AA">
            <w:pPr>
              <w:spacing w:after="47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A94C0" w14:textId="41BA64DE" w:rsidR="004801F1" w:rsidRDefault="004801F1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705F130" w14:textId="62ABD28A" w:rsidR="00026341" w:rsidRPr="00A46CC7" w:rsidRDefault="00945E6C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Coppull Parish Council                                                                         </w:t>
      </w:r>
      <w:r w:rsidR="00A46CC7">
        <w:rPr>
          <w:rFonts w:ascii="Arial" w:hAnsi="Arial" w:cs="Arial"/>
          <w:sz w:val="18"/>
          <w:szCs w:val="18"/>
        </w:rPr>
        <w:t xml:space="preserve">           </w:t>
      </w:r>
      <w:r w:rsidRPr="00A46CC7">
        <w:rPr>
          <w:rFonts w:ascii="Arial" w:hAnsi="Arial" w:cs="Arial"/>
          <w:sz w:val="18"/>
          <w:szCs w:val="18"/>
        </w:rPr>
        <w:t xml:space="preserve"> </w:t>
      </w:r>
      <w:r w:rsidR="006D6184">
        <w:rPr>
          <w:rFonts w:ascii="Arial" w:hAnsi="Arial" w:cs="Arial"/>
          <w:sz w:val="18"/>
          <w:szCs w:val="18"/>
        </w:rPr>
        <w:t xml:space="preserve">  </w:t>
      </w:r>
      <w:r w:rsidR="00B375B6" w:rsidRPr="00A46CC7">
        <w:rPr>
          <w:rFonts w:ascii="Arial" w:hAnsi="Arial" w:cs="Arial"/>
          <w:sz w:val="18"/>
          <w:szCs w:val="18"/>
        </w:rPr>
        <w:t xml:space="preserve"> </w:t>
      </w:r>
      <w:r w:rsidRPr="00A46CC7">
        <w:rPr>
          <w:rFonts w:ascii="Arial" w:hAnsi="Arial" w:cs="Arial"/>
          <w:sz w:val="18"/>
          <w:szCs w:val="18"/>
        </w:rPr>
        <w:t xml:space="preserve">Issued by Sue Edwards Springfield Park Leisure Centre   </w:t>
      </w:r>
      <w:r w:rsidR="00026341" w:rsidRPr="00A46CC7">
        <w:rPr>
          <w:rFonts w:ascii="Arial" w:hAnsi="Arial" w:cs="Arial"/>
          <w:sz w:val="18"/>
          <w:szCs w:val="18"/>
        </w:rPr>
        <w:t xml:space="preserve">                            </w:t>
      </w:r>
      <w:r w:rsidR="00B375B6" w:rsidRPr="00A46CC7">
        <w:rPr>
          <w:rFonts w:ascii="Arial" w:hAnsi="Arial" w:cs="Arial"/>
          <w:sz w:val="18"/>
          <w:szCs w:val="18"/>
        </w:rPr>
        <w:t xml:space="preserve">                     </w:t>
      </w:r>
      <w:r w:rsidR="00A46CC7">
        <w:rPr>
          <w:rFonts w:ascii="Arial" w:hAnsi="Arial" w:cs="Arial"/>
          <w:sz w:val="18"/>
          <w:szCs w:val="18"/>
        </w:rPr>
        <w:t xml:space="preserve">            </w:t>
      </w:r>
      <w:r w:rsidR="00026341" w:rsidRPr="00A46CC7">
        <w:rPr>
          <w:rFonts w:ascii="Arial" w:hAnsi="Arial" w:cs="Arial"/>
          <w:sz w:val="18"/>
          <w:szCs w:val="18"/>
        </w:rPr>
        <w:t xml:space="preserve"> </w:t>
      </w:r>
      <w:r w:rsidR="006D6184">
        <w:rPr>
          <w:rFonts w:ascii="Arial" w:hAnsi="Arial" w:cs="Arial"/>
          <w:sz w:val="18"/>
          <w:szCs w:val="18"/>
        </w:rPr>
        <w:t xml:space="preserve">  </w:t>
      </w:r>
      <w:r w:rsidRPr="00A46CC7">
        <w:rPr>
          <w:rFonts w:ascii="Arial" w:hAnsi="Arial" w:cs="Arial"/>
          <w:sz w:val="18"/>
          <w:szCs w:val="18"/>
        </w:rPr>
        <w:t xml:space="preserve">Coppull Parish Council Clerk Springfield Road North </w:t>
      </w:r>
      <w:r w:rsidR="00C35233">
        <w:rPr>
          <w:rFonts w:ascii="Arial" w:hAnsi="Arial" w:cs="Arial"/>
          <w:sz w:val="18"/>
          <w:szCs w:val="18"/>
        </w:rPr>
        <w:t xml:space="preserve"> </w:t>
      </w:r>
    </w:p>
    <w:p w14:paraId="4705F131" w14:textId="34A936D1" w:rsidR="00026341" w:rsidRDefault="00945E6C" w:rsidP="007C2EE2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COPPULL </w:t>
      </w:r>
      <w:r w:rsidR="00672BEC">
        <w:rPr>
          <w:rFonts w:ascii="Arial" w:hAnsi="Arial" w:cs="Arial"/>
          <w:sz w:val="18"/>
          <w:szCs w:val="18"/>
        </w:rPr>
        <w:t>PR7 5EG</w:t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7C2EE2">
        <w:rPr>
          <w:rFonts w:ascii="Arial" w:hAnsi="Arial" w:cs="Arial"/>
          <w:sz w:val="18"/>
          <w:szCs w:val="18"/>
        </w:rPr>
        <w:t xml:space="preserve">    Wednesday 11 March 2026</w:t>
      </w:r>
    </w:p>
    <w:p w14:paraId="198457CD" w14:textId="66F84E05" w:rsidR="00672BEC" w:rsidRDefault="00672BEC" w:rsidP="002170E0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</w:p>
    <w:p w14:paraId="4705F132" w14:textId="372174A3" w:rsidR="00026341" w:rsidRPr="00A46CC7" w:rsidRDefault="00026341" w:rsidP="000A6685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E-mail: </w:t>
      </w:r>
      <w:r w:rsidR="006A5661">
        <w:rPr>
          <w:rFonts w:ascii="Arial" w:hAnsi="Arial" w:cs="Arial"/>
          <w:sz w:val="18"/>
          <w:szCs w:val="18"/>
        </w:rPr>
        <w:t>clerk@coppull-pc.gov.uk</w:t>
      </w:r>
    </w:p>
    <w:p w14:paraId="1297A2F8" w14:textId="77777777" w:rsidR="00672BEC" w:rsidRDefault="00026341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Tel: 01257 470120                                      </w:t>
      </w:r>
      <w:r w:rsidR="00B375B6" w:rsidRPr="00A46CC7">
        <w:rPr>
          <w:rFonts w:ascii="Arial" w:hAnsi="Arial" w:cs="Arial"/>
          <w:sz w:val="18"/>
          <w:szCs w:val="18"/>
        </w:rPr>
        <w:t xml:space="preserve">               </w:t>
      </w:r>
      <w:r w:rsidR="00A46CC7">
        <w:rPr>
          <w:rFonts w:ascii="Arial" w:hAnsi="Arial" w:cs="Arial"/>
          <w:sz w:val="18"/>
          <w:szCs w:val="18"/>
        </w:rPr>
        <w:t xml:space="preserve">             </w:t>
      </w:r>
      <w:r w:rsidR="006A5661">
        <w:rPr>
          <w:rFonts w:ascii="Arial" w:hAnsi="Arial" w:cs="Arial"/>
          <w:sz w:val="18"/>
          <w:szCs w:val="18"/>
        </w:rPr>
        <w:t xml:space="preserve">    </w:t>
      </w:r>
      <w:r w:rsidR="00174EF6">
        <w:rPr>
          <w:rFonts w:ascii="Arial" w:hAnsi="Arial" w:cs="Arial"/>
          <w:sz w:val="18"/>
          <w:szCs w:val="18"/>
        </w:rPr>
        <w:t xml:space="preserve">  </w:t>
      </w:r>
      <w:r w:rsidR="006A5661">
        <w:rPr>
          <w:rFonts w:ascii="Arial" w:hAnsi="Arial" w:cs="Arial"/>
          <w:sz w:val="18"/>
          <w:szCs w:val="18"/>
        </w:rPr>
        <w:t xml:space="preserve"> </w:t>
      </w:r>
      <w:r w:rsidRPr="00A46CC7">
        <w:rPr>
          <w:rFonts w:ascii="Arial" w:hAnsi="Arial" w:cs="Arial"/>
          <w:sz w:val="18"/>
          <w:szCs w:val="18"/>
        </w:rPr>
        <w:t xml:space="preserve"> </w:t>
      </w:r>
    </w:p>
    <w:p w14:paraId="635D6264" w14:textId="751AA2E1" w:rsidR="00467C52" w:rsidRDefault="00026341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Web Site Address: </w:t>
      </w:r>
      <w:r w:rsidR="00D52201">
        <w:rPr>
          <w:rFonts w:ascii="Arial" w:hAnsi="Arial" w:cs="Arial"/>
          <w:sz w:val="18"/>
          <w:szCs w:val="18"/>
        </w:rPr>
        <w:t>www.</w:t>
      </w:r>
      <w:r w:rsidR="006A5661">
        <w:rPr>
          <w:rFonts w:ascii="Arial" w:hAnsi="Arial" w:cs="Arial"/>
          <w:sz w:val="18"/>
          <w:szCs w:val="18"/>
        </w:rPr>
        <w:t>coppull-pc.gov.uk</w:t>
      </w:r>
    </w:p>
    <w:p w14:paraId="5B473204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25E836F5" w14:textId="176A15AB" w:rsidR="000520E3" w:rsidRPr="00184C58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sectPr w:rsidR="000520E3" w:rsidRPr="00184C58">
      <w:pgSz w:w="11906" w:h="16838"/>
      <w:pgMar w:top="185" w:right="1797" w:bottom="105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73B"/>
    <w:multiLevelType w:val="hybridMultilevel"/>
    <w:tmpl w:val="07ACD3A0"/>
    <w:lvl w:ilvl="0" w:tplc="08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1DE441F"/>
    <w:multiLevelType w:val="hybridMultilevel"/>
    <w:tmpl w:val="1A9C3698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05070D7F"/>
    <w:multiLevelType w:val="hybridMultilevel"/>
    <w:tmpl w:val="E4680ED8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0D691542"/>
    <w:multiLevelType w:val="hybridMultilevel"/>
    <w:tmpl w:val="5DC0029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115A5063"/>
    <w:multiLevelType w:val="hybridMultilevel"/>
    <w:tmpl w:val="60449F2C"/>
    <w:lvl w:ilvl="0" w:tplc="08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5" w15:restartNumberingAfterBreak="0">
    <w:nsid w:val="129B0645"/>
    <w:multiLevelType w:val="hybridMultilevel"/>
    <w:tmpl w:val="58120BC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 w15:restartNumberingAfterBreak="0">
    <w:nsid w:val="1A5448F9"/>
    <w:multiLevelType w:val="hybridMultilevel"/>
    <w:tmpl w:val="848EDB5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1E1965B4"/>
    <w:multiLevelType w:val="hybridMultilevel"/>
    <w:tmpl w:val="0E5A04D2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EC112C0"/>
    <w:multiLevelType w:val="hybridMultilevel"/>
    <w:tmpl w:val="53F071FE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0535179"/>
    <w:multiLevelType w:val="multilevel"/>
    <w:tmpl w:val="B85C1E5E"/>
    <w:lvl w:ilvl="0">
      <w:start w:val="11"/>
      <w:numFmt w:val="decimal"/>
      <w:lvlText w:val="%1."/>
      <w:lvlJc w:val="left"/>
      <w:pPr>
        <w:ind w:left="765" w:hanging="405"/>
      </w:pPr>
      <w:rPr>
        <w:rFonts w:eastAsia="Arial" w:hint="default"/>
        <w:b/>
      </w:rPr>
    </w:lvl>
    <w:lvl w:ilvl="1">
      <w:start w:val="1"/>
      <w:numFmt w:val="decimal"/>
      <w:isLgl/>
      <w:lvlText w:val="%1.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10" w15:restartNumberingAfterBreak="0">
    <w:nsid w:val="23BE7A85"/>
    <w:multiLevelType w:val="multilevel"/>
    <w:tmpl w:val="AACAA1E0"/>
    <w:lvl w:ilvl="0">
      <w:start w:val="1"/>
      <w:numFmt w:val="decimal"/>
      <w:lvlText w:val="%1."/>
      <w:lvlJc w:val="left"/>
      <w:pPr>
        <w:ind w:left="728"/>
      </w:pPr>
      <w:rPr>
        <w:rFonts w:ascii="Verdana" w:eastAsia="Verdana" w:hAnsi="Verdana" w:cs="Aria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832C8F"/>
    <w:multiLevelType w:val="hybridMultilevel"/>
    <w:tmpl w:val="27400BE8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 w15:restartNumberingAfterBreak="0">
    <w:nsid w:val="2E407CF3"/>
    <w:multiLevelType w:val="hybridMultilevel"/>
    <w:tmpl w:val="B53A17BE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30EC0A04"/>
    <w:multiLevelType w:val="multilevel"/>
    <w:tmpl w:val="DFE60146"/>
    <w:lvl w:ilvl="0">
      <w:start w:val="8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2137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108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8885" w:hanging="180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302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079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856" w:hanging="2520"/>
      </w:pPr>
      <w:rPr>
        <w:rFonts w:eastAsia="Times New Roman" w:cs="Times New Roman" w:hint="default"/>
        <w:color w:val="000000"/>
      </w:rPr>
    </w:lvl>
  </w:abstractNum>
  <w:abstractNum w:abstractNumId="14" w15:restartNumberingAfterBreak="0">
    <w:nsid w:val="339A5451"/>
    <w:multiLevelType w:val="hybridMultilevel"/>
    <w:tmpl w:val="00EEFF1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8001F3C"/>
    <w:multiLevelType w:val="hybridMultilevel"/>
    <w:tmpl w:val="D3E48DD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386415B9"/>
    <w:multiLevelType w:val="hybridMultilevel"/>
    <w:tmpl w:val="626C312E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 w15:restartNumberingAfterBreak="0">
    <w:nsid w:val="44D30E18"/>
    <w:multiLevelType w:val="hybridMultilevel"/>
    <w:tmpl w:val="B426B94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5773C0C"/>
    <w:multiLevelType w:val="hybridMultilevel"/>
    <w:tmpl w:val="8D88098A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9" w15:restartNumberingAfterBreak="0">
    <w:nsid w:val="46057FAD"/>
    <w:multiLevelType w:val="multilevel"/>
    <w:tmpl w:val="AACAA1E0"/>
    <w:lvl w:ilvl="0">
      <w:start w:val="1"/>
      <w:numFmt w:val="decimal"/>
      <w:lvlText w:val="%1."/>
      <w:lvlJc w:val="left"/>
      <w:pPr>
        <w:ind w:left="728"/>
      </w:pPr>
      <w:rPr>
        <w:rFonts w:ascii="Verdana" w:eastAsia="Verdana" w:hAnsi="Verdana" w:cs="Aria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DD5D91"/>
    <w:multiLevelType w:val="hybridMultilevel"/>
    <w:tmpl w:val="7AFA5DB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 w15:restartNumberingAfterBreak="0">
    <w:nsid w:val="4FDB3B95"/>
    <w:multiLevelType w:val="hybridMultilevel"/>
    <w:tmpl w:val="097C420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2" w15:restartNumberingAfterBreak="0">
    <w:nsid w:val="55D80514"/>
    <w:multiLevelType w:val="hybridMultilevel"/>
    <w:tmpl w:val="E6525428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5F3A7BDE"/>
    <w:multiLevelType w:val="hybridMultilevel"/>
    <w:tmpl w:val="9034BAC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4" w15:restartNumberingAfterBreak="0">
    <w:nsid w:val="5FEB7E2A"/>
    <w:multiLevelType w:val="hybridMultilevel"/>
    <w:tmpl w:val="D864FCAE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602D5CC9"/>
    <w:multiLevelType w:val="hybridMultilevel"/>
    <w:tmpl w:val="C9208DB6"/>
    <w:lvl w:ilvl="0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6" w15:restartNumberingAfterBreak="0">
    <w:nsid w:val="63C71CAE"/>
    <w:multiLevelType w:val="multilevel"/>
    <w:tmpl w:val="EE7ED64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96" w:hanging="2520"/>
      </w:pPr>
      <w:rPr>
        <w:rFonts w:hint="default"/>
      </w:rPr>
    </w:lvl>
  </w:abstractNum>
  <w:abstractNum w:abstractNumId="27" w15:restartNumberingAfterBreak="0">
    <w:nsid w:val="65583A7C"/>
    <w:multiLevelType w:val="hybridMultilevel"/>
    <w:tmpl w:val="B2307FC8"/>
    <w:lvl w:ilvl="0" w:tplc="08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8" w15:restartNumberingAfterBreak="0">
    <w:nsid w:val="72591416"/>
    <w:multiLevelType w:val="hybridMultilevel"/>
    <w:tmpl w:val="6EFC3322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77097740"/>
    <w:multiLevelType w:val="hybridMultilevel"/>
    <w:tmpl w:val="2D64D05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0" w15:restartNumberingAfterBreak="0">
    <w:nsid w:val="77CC1470"/>
    <w:multiLevelType w:val="hybridMultilevel"/>
    <w:tmpl w:val="863659B0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79DF32D7"/>
    <w:multiLevelType w:val="hybridMultilevel"/>
    <w:tmpl w:val="27DC73F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2" w15:restartNumberingAfterBreak="0">
    <w:nsid w:val="7BAC5671"/>
    <w:multiLevelType w:val="hybridMultilevel"/>
    <w:tmpl w:val="5EE6374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3" w15:restartNumberingAfterBreak="0">
    <w:nsid w:val="7BC50FC2"/>
    <w:multiLevelType w:val="hybridMultilevel"/>
    <w:tmpl w:val="2D2C4F1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4" w15:restartNumberingAfterBreak="0">
    <w:nsid w:val="7D09287F"/>
    <w:multiLevelType w:val="multilevel"/>
    <w:tmpl w:val="1B80670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520"/>
      </w:pPr>
      <w:rPr>
        <w:rFonts w:hint="default"/>
      </w:rPr>
    </w:lvl>
  </w:abstractNum>
  <w:num w:numId="1" w16cid:durableId="245191297">
    <w:abstractNumId w:val="10"/>
  </w:num>
  <w:num w:numId="2" w16cid:durableId="308898275">
    <w:abstractNumId w:val="29"/>
  </w:num>
  <w:num w:numId="3" w16cid:durableId="357705606">
    <w:abstractNumId w:val="31"/>
  </w:num>
  <w:num w:numId="4" w16cid:durableId="1937709117">
    <w:abstractNumId w:val="4"/>
  </w:num>
  <w:num w:numId="5" w16cid:durableId="1094281334">
    <w:abstractNumId w:val="14"/>
  </w:num>
  <w:num w:numId="6" w16cid:durableId="1555391975">
    <w:abstractNumId w:val="12"/>
  </w:num>
  <w:num w:numId="7" w16cid:durableId="1995722828">
    <w:abstractNumId w:val="18"/>
  </w:num>
  <w:num w:numId="8" w16cid:durableId="80833858">
    <w:abstractNumId w:val="20"/>
  </w:num>
  <w:num w:numId="9" w16cid:durableId="85150416">
    <w:abstractNumId w:val="21"/>
  </w:num>
  <w:num w:numId="10" w16cid:durableId="406269139">
    <w:abstractNumId w:val="13"/>
  </w:num>
  <w:num w:numId="11" w16cid:durableId="467090636">
    <w:abstractNumId w:val="34"/>
  </w:num>
  <w:num w:numId="12" w16cid:durableId="990987280">
    <w:abstractNumId w:val="26"/>
  </w:num>
  <w:num w:numId="13" w16cid:durableId="810246706">
    <w:abstractNumId w:val="9"/>
  </w:num>
  <w:num w:numId="14" w16cid:durableId="1436710596">
    <w:abstractNumId w:val="6"/>
  </w:num>
  <w:num w:numId="15" w16cid:durableId="1045174128">
    <w:abstractNumId w:val="23"/>
  </w:num>
  <w:num w:numId="16" w16cid:durableId="861895731">
    <w:abstractNumId w:val="32"/>
  </w:num>
  <w:num w:numId="17" w16cid:durableId="1862668615">
    <w:abstractNumId w:val="5"/>
  </w:num>
  <w:num w:numId="18" w16cid:durableId="678235096">
    <w:abstractNumId w:val="3"/>
  </w:num>
  <w:num w:numId="19" w16cid:durableId="1138454236">
    <w:abstractNumId w:val="15"/>
  </w:num>
  <w:num w:numId="20" w16cid:durableId="94323773">
    <w:abstractNumId w:val="11"/>
  </w:num>
  <w:num w:numId="21" w16cid:durableId="1003124953">
    <w:abstractNumId w:val="25"/>
  </w:num>
  <w:num w:numId="22" w16cid:durableId="1550067780">
    <w:abstractNumId w:val="0"/>
  </w:num>
  <w:num w:numId="23" w16cid:durableId="220025146">
    <w:abstractNumId w:val="22"/>
  </w:num>
  <w:num w:numId="24" w16cid:durableId="1774084884">
    <w:abstractNumId w:val="19"/>
  </w:num>
  <w:num w:numId="25" w16cid:durableId="1798601417">
    <w:abstractNumId w:val="16"/>
  </w:num>
  <w:num w:numId="26" w16cid:durableId="745881780">
    <w:abstractNumId w:val="33"/>
  </w:num>
  <w:num w:numId="27" w16cid:durableId="832649433">
    <w:abstractNumId w:val="8"/>
  </w:num>
  <w:num w:numId="28" w16cid:durableId="1701591115">
    <w:abstractNumId w:val="17"/>
  </w:num>
  <w:num w:numId="29" w16cid:durableId="379718676">
    <w:abstractNumId w:val="2"/>
  </w:num>
  <w:num w:numId="30" w16cid:durableId="147132813">
    <w:abstractNumId w:val="28"/>
  </w:num>
  <w:num w:numId="31" w16cid:durableId="1572042118">
    <w:abstractNumId w:val="30"/>
  </w:num>
  <w:num w:numId="32" w16cid:durableId="229463723">
    <w:abstractNumId w:val="7"/>
  </w:num>
  <w:num w:numId="33" w16cid:durableId="1619801124">
    <w:abstractNumId w:val="1"/>
  </w:num>
  <w:num w:numId="34" w16cid:durableId="1830093345">
    <w:abstractNumId w:val="24"/>
  </w:num>
  <w:num w:numId="35" w16cid:durableId="163921622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5C"/>
    <w:rsid w:val="000001AA"/>
    <w:rsid w:val="00012BAB"/>
    <w:rsid w:val="0001395A"/>
    <w:rsid w:val="00015710"/>
    <w:rsid w:val="00016BFA"/>
    <w:rsid w:val="00020D2A"/>
    <w:rsid w:val="00026341"/>
    <w:rsid w:val="00027D94"/>
    <w:rsid w:val="0003120D"/>
    <w:rsid w:val="000331EE"/>
    <w:rsid w:val="00033E1C"/>
    <w:rsid w:val="000355AB"/>
    <w:rsid w:val="00041796"/>
    <w:rsid w:val="00042B65"/>
    <w:rsid w:val="00044F50"/>
    <w:rsid w:val="000520E3"/>
    <w:rsid w:val="00052B18"/>
    <w:rsid w:val="0005710E"/>
    <w:rsid w:val="00060AE5"/>
    <w:rsid w:val="00063F4D"/>
    <w:rsid w:val="000640FF"/>
    <w:rsid w:val="000667A8"/>
    <w:rsid w:val="000777E5"/>
    <w:rsid w:val="00085CB2"/>
    <w:rsid w:val="000A5F94"/>
    <w:rsid w:val="000A6685"/>
    <w:rsid w:val="000B3441"/>
    <w:rsid w:val="000B5B1C"/>
    <w:rsid w:val="000C092E"/>
    <w:rsid w:val="000C60B2"/>
    <w:rsid w:val="000C6788"/>
    <w:rsid w:val="000C69B6"/>
    <w:rsid w:val="000C752F"/>
    <w:rsid w:val="000D1EDD"/>
    <w:rsid w:val="000D2B83"/>
    <w:rsid w:val="000D43C5"/>
    <w:rsid w:val="000E10EA"/>
    <w:rsid w:val="000E39D8"/>
    <w:rsid w:val="000E4D42"/>
    <w:rsid w:val="000E6503"/>
    <w:rsid w:val="000F33C7"/>
    <w:rsid w:val="000F33D9"/>
    <w:rsid w:val="000F4197"/>
    <w:rsid w:val="000F6A2B"/>
    <w:rsid w:val="00103DDB"/>
    <w:rsid w:val="00117630"/>
    <w:rsid w:val="00117994"/>
    <w:rsid w:val="0012394E"/>
    <w:rsid w:val="00131618"/>
    <w:rsid w:val="00132D2C"/>
    <w:rsid w:val="00145757"/>
    <w:rsid w:val="00146FF0"/>
    <w:rsid w:val="001508DA"/>
    <w:rsid w:val="00151446"/>
    <w:rsid w:val="00154694"/>
    <w:rsid w:val="00155776"/>
    <w:rsid w:val="0015774E"/>
    <w:rsid w:val="00162127"/>
    <w:rsid w:val="001624C2"/>
    <w:rsid w:val="001631AC"/>
    <w:rsid w:val="001679F7"/>
    <w:rsid w:val="0017051E"/>
    <w:rsid w:val="00170F4C"/>
    <w:rsid w:val="00171F21"/>
    <w:rsid w:val="001742A0"/>
    <w:rsid w:val="00174EF6"/>
    <w:rsid w:val="001758F3"/>
    <w:rsid w:val="00181486"/>
    <w:rsid w:val="00181EBD"/>
    <w:rsid w:val="00182EEC"/>
    <w:rsid w:val="00182FE2"/>
    <w:rsid w:val="00184C58"/>
    <w:rsid w:val="00191689"/>
    <w:rsid w:val="00192D5B"/>
    <w:rsid w:val="001938A1"/>
    <w:rsid w:val="00194B23"/>
    <w:rsid w:val="00195807"/>
    <w:rsid w:val="001A16FF"/>
    <w:rsid w:val="001A276F"/>
    <w:rsid w:val="001A2E03"/>
    <w:rsid w:val="001A6D76"/>
    <w:rsid w:val="001B1E13"/>
    <w:rsid w:val="001B310B"/>
    <w:rsid w:val="001B4346"/>
    <w:rsid w:val="001C6E2A"/>
    <w:rsid w:val="001D16F5"/>
    <w:rsid w:val="001D30D4"/>
    <w:rsid w:val="001D4A5B"/>
    <w:rsid w:val="001D5D90"/>
    <w:rsid w:val="001E025E"/>
    <w:rsid w:val="001E0F52"/>
    <w:rsid w:val="001E552F"/>
    <w:rsid w:val="001E5AE4"/>
    <w:rsid w:val="001E6141"/>
    <w:rsid w:val="001F0C35"/>
    <w:rsid w:val="001F2352"/>
    <w:rsid w:val="001F5E2D"/>
    <w:rsid w:val="002121F4"/>
    <w:rsid w:val="00214048"/>
    <w:rsid w:val="00214081"/>
    <w:rsid w:val="002170E0"/>
    <w:rsid w:val="00223A56"/>
    <w:rsid w:val="0024103C"/>
    <w:rsid w:val="00242D7D"/>
    <w:rsid w:val="0024639A"/>
    <w:rsid w:val="002613FD"/>
    <w:rsid w:val="00265121"/>
    <w:rsid w:val="002672CD"/>
    <w:rsid w:val="00271350"/>
    <w:rsid w:val="002740AF"/>
    <w:rsid w:val="00277F5C"/>
    <w:rsid w:val="0028192E"/>
    <w:rsid w:val="00281BCC"/>
    <w:rsid w:val="00281BFF"/>
    <w:rsid w:val="0028660A"/>
    <w:rsid w:val="00291C42"/>
    <w:rsid w:val="00292A70"/>
    <w:rsid w:val="00293F7F"/>
    <w:rsid w:val="00294105"/>
    <w:rsid w:val="0029778E"/>
    <w:rsid w:val="00297F2C"/>
    <w:rsid w:val="002A1CD0"/>
    <w:rsid w:val="002A674E"/>
    <w:rsid w:val="002B0ECC"/>
    <w:rsid w:val="002B156D"/>
    <w:rsid w:val="002B41C3"/>
    <w:rsid w:val="002B5271"/>
    <w:rsid w:val="002B687B"/>
    <w:rsid w:val="002B7231"/>
    <w:rsid w:val="002B75B8"/>
    <w:rsid w:val="002C0140"/>
    <w:rsid w:val="002C1CBF"/>
    <w:rsid w:val="002C21D9"/>
    <w:rsid w:val="002C250F"/>
    <w:rsid w:val="002C2975"/>
    <w:rsid w:val="002C4C23"/>
    <w:rsid w:val="002D09BA"/>
    <w:rsid w:val="002E786C"/>
    <w:rsid w:val="002E7B9D"/>
    <w:rsid w:val="002F11AF"/>
    <w:rsid w:val="002F2140"/>
    <w:rsid w:val="002F2243"/>
    <w:rsid w:val="002F4DE3"/>
    <w:rsid w:val="00300BE0"/>
    <w:rsid w:val="00304EAF"/>
    <w:rsid w:val="00305706"/>
    <w:rsid w:val="003149D4"/>
    <w:rsid w:val="00315406"/>
    <w:rsid w:val="00316081"/>
    <w:rsid w:val="00317A55"/>
    <w:rsid w:val="00322EF0"/>
    <w:rsid w:val="0033170B"/>
    <w:rsid w:val="00335424"/>
    <w:rsid w:val="00336DE9"/>
    <w:rsid w:val="003463CC"/>
    <w:rsid w:val="0034713B"/>
    <w:rsid w:val="00347DDF"/>
    <w:rsid w:val="00350C24"/>
    <w:rsid w:val="0035553C"/>
    <w:rsid w:val="0036067F"/>
    <w:rsid w:val="00365FE3"/>
    <w:rsid w:val="0037180F"/>
    <w:rsid w:val="0037332B"/>
    <w:rsid w:val="00380517"/>
    <w:rsid w:val="0038337F"/>
    <w:rsid w:val="00383D91"/>
    <w:rsid w:val="00392B99"/>
    <w:rsid w:val="00393A4A"/>
    <w:rsid w:val="00397434"/>
    <w:rsid w:val="003A2D1C"/>
    <w:rsid w:val="003A407F"/>
    <w:rsid w:val="003B2165"/>
    <w:rsid w:val="003B4F8A"/>
    <w:rsid w:val="003B50D9"/>
    <w:rsid w:val="003C0D5C"/>
    <w:rsid w:val="003C5338"/>
    <w:rsid w:val="003D138D"/>
    <w:rsid w:val="003D2D6D"/>
    <w:rsid w:val="003D3FB6"/>
    <w:rsid w:val="003D7D25"/>
    <w:rsid w:val="003E1BA6"/>
    <w:rsid w:val="003E35EC"/>
    <w:rsid w:val="003E4133"/>
    <w:rsid w:val="003F1236"/>
    <w:rsid w:val="003F595F"/>
    <w:rsid w:val="004009B3"/>
    <w:rsid w:val="00404CC1"/>
    <w:rsid w:val="00405C5F"/>
    <w:rsid w:val="0040771F"/>
    <w:rsid w:val="00416DCE"/>
    <w:rsid w:val="00417B15"/>
    <w:rsid w:val="00420EA7"/>
    <w:rsid w:val="00422411"/>
    <w:rsid w:val="00425B65"/>
    <w:rsid w:val="004262CD"/>
    <w:rsid w:val="00427BB4"/>
    <w:rsid w:val="004300B6"/>
    <w:rsid w:val="00430512"/>
    <w:rsid w:val="004315D6"/>
    <w:rsid w:val="00440EB4"/>
    <w:rsid w:val="00443894"/>
    <w:rsid w:val="00443D2F"/>
    <w:rsid w:val="0044583D"/>
    <w:rsid w:val="004473CA"/>
    <w:rsid w:val="004531DB"/>
    <w:rsid w:val="004550D6"/>
    <w:rsid w:val="0045581A"/>
    <w:rsid w:val="00455C03"/>
    <w:rsid w:val="00456BFC"/>
    <w:rsid w:val="00464517"/>
    <w:rsid w:val="00467C52"/>
    <w:rsid w:val="0047588B"/>
    <w:rsid w:val="00475B59"/>
    <w:rsid w:val="00475C74"/>
    <w:rsid w:val="004801F1"/>
    <w:rsid w:val="00481BC2"/>
    <w:rsid w:val="0048555F"/>
    <w:rsid w:val="0048644D"/>
    <w:rsid w:val="00487F32"/>
    <w:rsid w:val="0049390F"/>
    <w:rsid w:val="00495115"/>
    <w:rsid w:val="00496EC6"/>
    <w:rsid w:val="004A291B"/>
    <w:rsid w:val="004A46A5"/>
    <w:rsid w:val="004A5B8D"/>
    <w:rsid w:val="004B1101"/>
    <w:rsid w:val="004B2299"/>
    <w:rsid w:val="004B2559"/>
    <w:rsid w:val="004B7373"/>
    <w:rsid w:val="004B7978"/>
    <w:rsid w:val="004C148D"/>
    <w:rsid w:val="004C5454"/>
    <w:rsid w:val="004C6693"/>
    <w:rsid w:val="004C6D36"/>
    <w:rsid w:val="004D0929"/>
    <w:rsid w:val="004D198B"/>
    <w:rsid w:val="004D3FD8"/>
    <w:rsid w:val="004D5FC9"/>
    <w:rsid w:val="004E43DB"/>
    <w:rsid w:val="004E78CB"/>
    <w:rsid w:val="004E7E94"/>
    <w:rsid w:val="004F090F"/>
    <w:rsid w:val="004F5182"/>
    <w:rsid w:val="005038AF"/>
    <w:rsid w:val="00505884"/>
    <w:rsid w:val="00506018"/>
    <w:rsid w:val="00506AC2"/>
    <w:rsid w:val="005075EF"/>
    <w:rsid w:val="0051065C"/>
    <w:rsid w:val="00514E9C"/>
    <w:rsid w:val="0051502D"/>
    <w:rsid w:val="005172F2"/>
    <w:rsid w:val="00517F0A"/>
    <w:rsid w:val="00520525"/>
    <w:rsid w:val="00522D35"/>
    <w:rsid w:val="00524AF5"/>
    <w:rsid w:val="0052522C"/>
    <w:rsid w:val="00526B32"/>
    <w:rsid w:val="00531D93"/>
    <w:rsid w:val="00532492"/>
    <w:rsid w:val="005338A2"/>
    <w:rsid w:val="00534065"/>
    <w:rsid w:val="005407E5"/>
    <w:rsid w:val="00543ABF"/>
    <w:rsid w:val="00543FB1"/>
    <w:rsid w:val="00544486"/>
    <w:rsid w:val="00544A13"/>
    <w:rsid w:val="00551432"/>
    <w:rsid w:val="00553434"/>
    <w:rsid w:val="00556C20"/>
    <w:rsid w:val="00560A6E"/>
    <w:rsid w:val="00563BF8"/>
    <w:rsid w:val="00565324"/>
    <w:rsid w:val="00567297"/>
    <w:rsid w:val="005679C8"/>
    <w:rsid w:val="0057195A"/>
    <w:rsid w:val="005771DD"/>
    <w:rsid w:val="005822F0"/>
    <w:rsid w:val="00586817"/>
    <w:rsid w:val="00587C87"/>
    <w:rsid w:val="00592B8A"/>
    <w:rsid w:val="0059374A"/>
    <w:rsid w:val="005979FE"/>
    <w:rsid w:val="005A143B"/>
    <w:rsid w:val="005A1E0E"/>
    <w:rsid w:val="005A3EB6"/>
    <w:rsid w:val="005A4260"/>
    <w:rsid w:val="005A42DD"/>
    <w:rsid w:val="005B2CFC"/>
    <w:rsid w:val="005B3B8F"/>
    <w:rsid w:val="005B5F0C"/>
    <w:rsid w:val="005B7438"/>
    <w:rsid w:val="005C19E2"/>
    <w:rsid w:val="005C2EAC"/>
    <w:rsid w:val="005C3063"/>
    <w:rsid w:val="005D5E97"/>
    <w:rsid w:val="005D71DA"/>
    <w:rsid w:val="005D7789"/>
    <w:rsid w:val="005E0039"/>
    <w:rsid w:val="005F130A"/>
    <w:rsid w:val="005F3C7B"/>
    <w:rsid w:val="005F7D13"/>
    <w:rsid w:val="00602262"/>
    <w:rsid w:val="00610CEC"/>
    <w:rsid w:val="0061157F"/>
    <w:rsid w:val="0061322D"/>
    <w:rsid w:val="006167A5"/>
    <w:rsid w:val="006172E3"/>
    <w:rsid w:val="0062110F"/>
    <w:rsid w:val="006254CB"/>
    <w:rsid w:val="0063284E"/>
    <w:rsid w:val="00636122"/>
    <w:rsid w:val="00637FA9"/>
    <w:rsid w:val="006425BD"/>
    <w:rsid w:val="006426F7"/>
    <w:rsid w:val="00643073"/>
    <w:rsid w:val="0064586B"/>
    <w:rsid w:val="00645A02"/>
    <w:rsid w:val="006512ED"/>
    <w:rsid w:val="00654A3D"/>
    <w:rsid w:val="00654BCC"/>
    <w:rsid w:val="00662EBE"/>
    <w:rsid w:val="00667529"/>
    <w:rsid w:val="00672230"/>
    <w:rsid w:val="00672403"/>
    <w:rsid w:val="00672614"/>
    <w:rsid w:val="00672BEC"/>
    <w:rsid w:val="00675E25"/>
    <w:rsid w:val="00676E5C"/>
    <w:rsid w:val="00681162"/>
    <w:rsid w:val="00683D04"/>
    <w:rsid w:val="00685C0E"/>
    <w:rsid w:val="00686301"/>
    <w:rsid w:val="0069182D"/>
    <w:rsid w:val="00693B3A"/>
    <w:rsid w:val="006A5661"/>
    <w:rsid w:val="006A610C"/>
    <w:rsid w:val="006B11DA"/>
    <w:rsid w:val="006B212E"/>
    <w:rsid w:val="006B5D9C"/>
    <w:rsid w:val="006B629A"/>
    <w:rsid w:val="006B64ED"/>
    <w:rsid w:val="006C0C93"/>
    <w:rsid w:val="006C3EE2"/>
    <w:rsid w:val="006C4B6C"/>
    <w:rsid w:val="006D4745"/>
    <w:rsid w:val="006D6184"/>
    <w:rsid w:val="006E3DD9"/>
    <w:rsid w:val="006F01D0"/>
    <w:rsid w:val="006F1DC9"/>
    <w:rsid w:val="006F312D"/>
    <w:rsid w:val="006F57FC"/>
    <w:rsid w:val="006F7A3C"/>
    <w:rsid w:val="006F7FD6"/>
    <w:rsid w:val="007017B5"/>
    <w:rsid w:val="007044E1"/>
    <w:rsid w:val="00704679"/>
    <w:rsid w:val="0070718F"/>
    <w:rsid w:val="007072E3"/>
    <w:rsid w:val="007162C4"/>
    <w:rsid w:val="00717BC3"/>
    <w:rsid w:val="00723511"/>
    <w:rsid w:val="00726AEF"/>
    <w:rsid w:val="00727E4C"/>
    <w:rsid w:val="007309CA"/>
    <w:rsid w:val="00731B72"/>
    <w:rsid w:val="00733F08"/>
    <w:rsid w:val="00734B45"/>
    <w:rsid w:val="007404C6"/>
    <w:rsid w:val="00742C05"/>
    <w:rsid w:val="007432DD"/>
    <w:rsid w:val="00745ED7"/>
    <w:rsid w:val="00745F9C"/>
    <w:rsid w:val="007506E5"/>
    <w:rsid w:val="0076372A"/>
    <w:rsid w:val="00766125"/>
    <w:rsid w:val="0076732D"/>
    <w:rsid w:val="00772E72"/>
    <w:rsid w:val="0077558D"/>
    <w:rsid w:val="00775817"/>
    <w:rsid w:val="00776006"/>
    <w:rsid w:val="0077629A"/>
    <w:rsid w:val="00777509"/>
    <w:rsid w:val="007816FC"/>
    <w:rsid w:val="00782E45"/>
    <w:rsid w:val="0079047C"/>
    <w:rsid w:val="00790FCA"/>
    <w:rsid w:val="007A0610"/>
    <w:rsid w:val="007A2794"/>
    <w:rsid w:val="007A46E6"/>
    <w:rsid w:val="007A7819"/>
    <w:rsid w:val="007B0E63"/>
    <w:rsid w:val="007B3AA0"/>
    <w:rsid w:val="007C2EE2"/>
    <w:rsid w:val="007C4630"/>
    <w:rsid w:val="007C7DCF"/>
    <w:rsid w:val="007D64AA"/>
    <w:rsid w:val="007E3255"/>
    <w:rsid w:val="007F06C1"/>
    <w:rsid w:val="007F0933"/>
    <w:rsid w:val="007F4079"/>
    <w:rsid w:val="008007AE"/>
    <w:rsid w:val="00800C20"/>
    <w:rsid w:val="00801C34"/>
    <w:rsid w:val="00804BB2"/>
    <w:rsid w:val="008210BB"/>
    <w:rsid w:val="0082196A"/>
    <w:rsid w:val="008237B0"/>
    <w:rsid w:val="0083132A"/>
    <w:rsid w:val="00831B7D"/>
    <w:rsid w:val="00832E4B"/>
    <w:rsid w:val="0083493A"/>
    <w:rsid w:val="0083592F"/>
    <w:rsid w:val="00842D9C"/>
    <w:rsid w:val="00843A4F"/>
    <w:rsid w:val="00851D03"/>
    <w:rsid w:val="00852673"/>
    <w:rsid w:val="00855757"/>
    <w:rsid w:val="00855D2C"/>
    <w:rsid w:val="008560D5"/>
    <w:rsid w:val="00857086"/>
    <w:rsid w:val="00862927"/>
    <w:rsid w:val="008704E5"/>
    <w:rsid w:val="008707E3"/>
    <w:rsid w:val="00875398"/>
    <w:rsid w:val="00882A11"/>
    <w:rsid w:val="00883672"/>
    <w:rsid w:val="00885EB3"/>
    <w:rsid w:val="00886A3D"/>
    <w:rsid w:val="00886BFA"/>
    <w:rsid w:val="00887929"/>
    <w:rsid w:val="00891ADF"/>
    <w:rsid w:val="00894B19"/>
    <w:rsid w:val="00895204"/>
    <w:rsid w:val="008961C3"/>
    <w:rsid w:val="008A0C30"/>
    <w:rsid w:val="008A2CA2"/>
    <w:rsid w:val="008A5F5E"/>
    <w:rsid w:val="008B7AD9"/>
    <w:rsid w:val="008C18EB"/>
    <w:rsid w:val="008C290F"/>
    <w:rsid w:val="008C4781"/>
    <w:rsid w:val="008C4DC0"/>
    <w:rsid w:val="008D097F"/>
    <w:rsid w:val="008D112F"/>
    <w:rsid w:val="008D1D1B"/>
    <w:rsid w:val="008D2733"/>
    <w:rsid w:val="008E0F36"/>
    <w:rsid w:val="008E205D"/>
    <w:rsid w:val="008E2F1A"/>
    <w:rsid w:val="008E30BF"/>
    <w:rsid w:val="008E726A"/>
    <w:rsid w:val="008F3C8E"/>
    <w:rsid w:val="008F4CC0"/>
    <w:rsid w:val="008F66BF"/>
    <w:rsid w:val="008F6844"/>
    <w:rsid w:val="008F6DF6"/>
    <w:rsid w:val="008F7C64"/>
    <w:rsid w:val="00904897"/>
    <w:rsid w:val="009060B2"/>
    <w:rsid w:val="00911366"/>
    <w:rsid w:val="00913FC1"/>
    <w:rsid w:val="0091555F"/>
    <w:rsid w:val="009167FC"/>
    <w:rsid w:val="0091705F"/>
    <w:rsid w:val="009201DA"/>
    <w:rsid w:val="00921A7C"/>
    <w:rsid w:val="00923625"/>
    <w:rsid w:val="0093316F"/>
    <w:rsid w:val="00933D71"/>
    <w:rsid w:val="00934B09"/>
    <w:rsid w:val="00934E0E"/>
    <w:rsid w:val="00935884"/>
    <w:rsid w:val="00937FA4"/>
    <w:rsid w:val="00945E6C"/>
    <w:rsid w:val="00946A2F"/>
    <w:rsid w:val="00947C5C"/>
    <w:rsid w:val="00952AAE"/>
    <w:rsid w:val="00953C81"/>
    <w:rsid w:val="00956940"/>
    <w:rsid w:val="009613C7"/>
    <w:rsid w:val="00961DCD"/>
    <w:rsid w:val="00963FB8"/>
    <w:rsid w:val="0097031D"/>
    <w:rsid w:val="00970D09"/>
    <w:rsid w:val="009734ED"/>
    <w:rsid w:val="0097391C"/>
    <w:rsid w:val="00976B69"/>
    <w:rsid w:val="00977677"/>
    <w:rsid w:val="009815FA"/>
    <w:rsid w:val="00983834"/>
    <w:rsid w:val="00985EFB"/>
    <w:rsid w:val="00991B23"/>
    <w:rsid w:val="009942D9"/>
    <w:rsid w:val="0099533D"/>
    <w:rsid w:val="0099645A"/>
    <w:rsid w:val="009A4460"/>
    <w:rsid w:val="009B29AC"/>
    <w:rsid w:val="009D0C7D"/>
    <w:rsid w:val="009D76A5"/>
    <w:rsid w:val="009E7AF2"/>
    <w:rsid w:val="009F20CD"/>
    <w:rsid w:val="009F6683"/>
    <w:rsid w:val="009F704F"/>
    <w:rsid w:val="00A0061F"/>
    <w:rsid w:val="00A13344"/>
    <w:rsid w:val="00A1443A"/>
    <w:rsid w:val="00A153B4"/>
    <w:rsid w:val="00A26646"/>
    <w:rsid w:val="00A313FC"/>
    <w:rsid w:val="00A33645"/>
    <w:rsid w:val="00A34214"/>
    <w:rsid w:val="00A36CD5"/>
    <w:rsid w:val="00A37791"/>
    <w:rsid w:val="00A40016"/>
    <w:rsid w:val="00A413AF"/>
    <w:rsid w:val="00A43705"/>
    <w:rsid w:val="00A44FCF"/>
    <w:rsid w:val="00A46CC7"/>
    <w:rsid w:val="00A47F9B"/>
    <w:rsid w:val="00A50000"/>
    <w:rsid w:val="00A5035F"/>
    <w:rsid w:val="00A54685"/>
    <w:rsid w:val="00A57866"/>
    <w:rsid w:val="00A710B6"/>
    <w:rsid w:val="00A75E50"/>
    <w:rsid w:val="00A870F0"/>
    <w:rsid w:val="00A87D19"/>
    <w:rsid w:val="00A94982"/>
    <w:rsid w:val="00A96F91"/>
    <w:rsid w:val="00A970B4"/>
    <w:rsid w:val="00AA0D44"/>
    <w:rsid w:val="00AA144F"/>
    <w:rsid w:val="00AA20E4"/>
    <w:rsid w:val="00AA60AA"/>
    <w:rsid w:val="00AB0B05"/>
    <w:rsid w:val="00AB16C9"/>
    <w:rsid w:val="00AB6FC1"/>
    <w:rsid w:val="00AC6850"/>
    <w:rsid w:val="00AC6889"/>
    <w:rsid w:val="00AD4227"/>
    <w:rsid w:val="00AD7EE7"/>
    <w:rsid w:val="00AE0265"/>
    <w:rsid w:val="00AE2ED0"/>
    <w:rsid w:val="00AE501D"/>
    <w:rsid w:val="00AF021A"/>
    <w:rsid w:val="00AF15EF"/>
    <w:rsid w:val="00AF52DB"/>
    <w:rsid w:val="00B01750"/>
    <w:rsid w:val="00B02183"/>
    <w:rsid w:val="00B04DBA"/>
    <w:rsid w:val="00B07762"/>
    <w:rsid w:val="00B120C7"/>
    <w:rsid w:val="00B13C77"/>
    <w:rsid w:val="00B17634"/>
    <w:rsid w:val="00B23A3A"/>
    <w:rsid w:val="00B23AC2"/>
    <w:rsid w:val="00B3681F"/>
    <w:rsid w:val="00B375B6"/>
    <w:rsid w:val="00B43251"/>
    <w:rsid w:val="00B4573E"/>
    <w:rsid w:val="00B46ABF"/>
    <w:rsid w:val="00B51162"/>
    <w:rsid w:val="00B514A4"/>
    <w:rsid w:val="00B52D38"/>
    <w:rsid w:val="00B537E9"/>
    <w:rsid w:val="00B60D8D"/>
    <w:rsid w:val="00B62FDD"/>
    <w:rsid w:val="00B638E8"/>
    <w:rsid w:val="00B63DE3"/>
    <w:rsid w:val="00B658E8"/>
    <w:rsid w:val="00B7751E"/>
    <w:rsid w:val="00B77B7D"/>
    <w:rsid w:val="00B80445"/>
    <w:rsid w:val="00B83837"/>
    <w:rsid w:val="00B83E59"/>
    <w:rsid w:val="00B84385"/>
    <w:rsid w:val="00B86548"/>
    <w:rsid w:val="00B91B96"/>
    <w:rsid w:val="00B92DDF"/>
    <w:rsid w:val="00B946F1"/>
    <w:rsid w:val="00B94D53"/>
    <w:rsid w:val="00BB2ECF"/>
    <w:rsid w:val="00BC092F"/>
    <w:rsid w:val="00BC2737"/>
    <w:rsid w:val="00BC2F31"/>
    <w:rsid w:val="00BC74F0"/>
    <w:rsid w:val="00BD5464"/>
    <w:rsid w:val="00BD7E8F"/>
    <w:rsid w:val="00BE011A"/>
    <w:rsid w:val="00BE0508"/>
    <w:rsid w:val="00BE7FED"/>
    <w:rsid w:val="00C15A3C"/>
    <w:rsid w:val="00C24503"/>
    <w:rsid w:val="00C2546E"/>
    <w:rsid w:val="00C30F3F"/>
    <w:rsid w:val="00C31D62"/>
    <w:rsid w:val="00C35233"/>
    <w:rsid w:val="00C360A4"/>
    <w:rsid w:val="00C37DB1"/>
    <w:rsid w:val="00C4025C"/>
    <w:rsid w:val="00C4562A"/>
    <w:rsid w:val="00C46ED5"/>
    <w:rsid w:val="00C46F73"/>
    <w:rsid w:val="00C501B1"/>
    <w:rsid w:val="00C54753"/>
    <w:rsid w:val="00C566FC"/>
    <w:rsid w:val="00C603E1"/>
    <w:rsid w:val="00C65A8C"/>
    <w:rsid w:val="00C6676D"/>
    <w:rsid w:val="00C66BE5"/>
    <w:rsid w:val="00C81113"/>
    <w:rsid w:val="00C820F4"/>
    <w:rsid w:val="00C835EF"/>
    <w:rsid w:val="00C90E06"/>
    <w:rsid w:val="00C92E1A"/>
    <w:rsid w:val="00C93CF9"/>
    <w:rsid w:val="00C94B8E"/>
    <w:rsid w:val="00CA0644"/>
    <w:rsid w:val="00CA4B58"/>
    <w:rsid w:val="00CA4D56"/>
    <w:rsid w:val="00CA75A6"/>
    <w:rsid w:val="00CB39A3"/>
    <w:rsid w:val="00CB67B9"/>
    <w:rsid w:val="00CC2DA2"/>
    <w:rsid w:val="00CC327E"/>
    <w:rsid w:val="00CC3697"/>
    <w:rsid w:val="00CC37BD"/>
    <w:rsid w:val="00CC3C49"/>
    <w:rsid w:val="00CC7F3A"/>
    <w:rsid w:val="00CD1C83"/>
    <w:rsid w:val="00CD2E7B"/>
    <w:rsid w:val="00CE038A"/>
    <w:rsid w:val="00CE6932"/>
    <w:rsid w:val="00CE6A7F"/>
    <w:rsid w:val="00CF196A"/>
    <w:rsid w:val="00CF2267"/>
    <w:rsid w:val="00CF2D94"/>
    <w:rsid w:val="00CF67B6"/>
    <w:rsid w:val="00D026D1"/>
    <w:rsid w:val="00D15A15"/>
    <w:rsid w:val="00D204AC"/>
    <w:rsid w:val="00D20B7E"/>
    <w:rsid w:val="00D21A46"/>
    <w:rsid w:val="00D32D27"/>
    <w:rsid w:val="00D37611"/>
    <w:rsid w:val="00D433C6"/>
    <w:rsid w:val="00D52201"/>
    <w:rsid w:val="00D54BCB"/>
    <w:rsid w:val="00D55C5C"/>
    <w:rsid w:val="00D55C84"/>
    <w:rsid w:val="00D61E86"/>
    <w:rsid w:val="00D64E90"/>
    <w:rsid w:val="00D65E70"/>
    <w:rsid w:val="00D67728"/>
    <w:rsid w:val="00D7076C"/>
    <w:rsid w:val="00D72328"/>
    <w:rsid w:val="00D7308E"/>
    <w:rsid w:val="00D8261C"/>
    <w:rsid w:val="00D829F9"/>
    <w:rsid w:val="00D958EF"/>
    <w:rsid w:val="00D95F00"/>
    <w:rsid w:val="00D96483"/>
    <w:rsid w:val="00D9788A"/>
    <w:rsid w:val="00D97B43"/>
    <w:rsid w:val="00DA3F3D"/>
    <w:rsid w:val="00DA5012"/>
    <w:rsid w:val="00DB4041"/>
    <w:rsid w:val="00DB6AE7"/>
    <w:rsid w:val="00DC2D15"/>
    <w:rsid w:val="00DC3433"/>
    <w:rsid w:val="00DD125C"/>
    <w:rsid w:val="00DD1B36"/>
    <w:rsid w:val="00DD2D3E"/>
    <w:rsid w:val="00DE0B4C"/>
    <w:rsid w:val="00DE1751"/>
    <w:rsid w:val="00DE17D6"/>
    <w:rsid w:val="00DE1A58"/>
    <w:rsid w:val="00DE2D73"/>
    <w:rsid w:val="00DE3DF4"/>
    <w:rsid w:val="00DE5F0E"/>
    <w:rsid w:val="00DE6690"/>
    <w:rsid w:val="00DE76FB"/>
    <w:rsid w:val="00DF19F2"/>
    <w:rsid w:val="00DF29D0"/>
    <w:rsid w:val="00DF3C41"/>
    <w:rsid w:val="00DF5ECE"/>
    <w:rsid w:val="00E10C36"/>
    <w:rsid w:val="00E115F7"/>
    <w:rsid w:val="00E211F3"/>
    <w:rsid w:val="00E218FC"/>
    <w:rsid w:val="00E22AF7"/>
    <w:rsid w:val="00E40B57"/>
    <w:rsid w:val="00E42216"/>
    <w:rsid w:val="00E42529"/>
    <w:rsid w:val="00E45CCA"/>
    <w:rsid w:val="00E46BA4"/>
    <w:rsid w:val="00E64E74"/>
    <w:rsid w:val="00E64F69"/>
    <w:rsid w:val="00E656F7"/>
    <w:rsid w:val="00E71817"/>
    <w:rsid w:val="00E72331"/>
    <w:rsid w:val="00E73DEA"/>
    <w:rsid w:val="00E840FA"/>
    <w:rsid w:val="00E86C3C"/>
    <w:rsid w:val="00E87307"/>
    <w:rsid w:val="00E95C65"/>
    <w:rsid w:val="00EB0A03"/>
    <w:rsid w:val="00EB12FF"/>
    <w:rsid w:val="00EB22D9"/>
    <w:rsid w:val="00EB5872"/>
    <w:rsid w:val="00EC2910"/>
    <w:rsid w:val="00EC30D4"/>
    <w:rsid w:val="00EC5852"/>
    <w:rsid w:val="00ED4F10"/>
    <w:rsid w:val="00ED526A"/>
    <w:rsid w:val="00ED5DEB"/>
    <w:rsid w:val="00ED7235"/>
    <w:rsid w:val="00ED7841"/>
    <w:rsid w:val="00ED7F64"/>
    <w:rsid w:val="00EE2CAA"/>
    <w:rsid w:val="00EE340D"/>
    <w:rsid w:val="00EE6599"/>
    <w:rsid w:val="00EE7616"/>
    <w:rsid w:val="00EF088A"/>
    <w:rsid w:val="00EF1680"/>
    <w:rsid w:val="00EF1C3C"/>
    <w:rsid w:val="00EF2904"/>
    <w:rsid w:val="00EF36D4"/>
    <w:rsid w:val="00EF3E7A"/>
    <w:rsid w:val="00EF5855"/>
    <w:rsid w:val="00F0072C"/>
    <w:rsid w:val="00F033F9"/>
    <w:rsid w:val="00F034C8"/>
    <w:rsid w:val="00F068AE"/>
    <w:rsid w:val="00F10184"/>
    <w:rsid w:val="00F11A72"/>
    <w:rsid w:val="00F1512F"/>
    <w:rsid w:val="00F165B6"/>
    <w:rsid w:val="00F17DA2"/>
    <w:rsid w:val="00F25AE3"/>
    <w:rsid w:val="00F32BD1"/>
    <w:rsid w:val="00F35A3D"/>
    <w:rsid w:val="00F44FFE"/>
    <w:rsid w:val="00F61020"/>
    <w:rsid w:val="00F6102B"/>
    <w:rsid w:val="00F63D44"/>
    <w:rsid w:val="00F734E7"/>
    <w:rsid w:val="00F745D7"/>
    <w:rsid w:val="00F764ED"/>
    <w:rsid w:val="00F80488"/>
    <w:rsid w:val="00F854D0"/>
    <w:rsid w:val="00F8640D"/>
    <w:rsid w:val="00F91B83"/>
    <w:rsid w:val="00F92B7D"/>
    <w:rsid w:val="00F96088"/>
    <w:rsid w:val="00F96D7B"/>
    <w:rsid w:val="00F9719A"/>
    <w:rsid w:val="00FB0BBF"/>
    <w:rsid w:val="00FB122B"/>
    <w:rsid w:val="00FB325F"/>
    <w:rsid w:val="00FB7D37"/>
    <w:rsid w:val="00FC3EB4"/>
    <w:rsid w:val="00FC4498"/>
    <w:rsid w:val="00FC47D8"/>
    <w:rsid w:val="00FD1EF1"/>
    <w:rsid w:val="00FD2890"/>
    <w:rsid w:val="00FD2E20"/>
    <w:rsid w:val="00FD519A"/>
    <w:rsid w:val="00FD663B"/>
    <w:rsid w:val="00FE584F"/>
    <w:rsid w:val="00FF0F77"/>
    <w:rsid w:val="00FF2001"/>
    <w:rsid w:val="00FF44D2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F0B9"/>
  <w15:docId w15:val="{2F4FA8E8-BC8B-45FA-A035-035626AA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0" w:lineRule="auto"/>
      <w:ind w:left="-3" w:hanging="10"/>
    </w:pPr>
    <w:rPr>
      <w:rFonts w:ascii="Verdana" w:eastAsia="Verdana" w:hAnsi="Verdana" w:cs="Verdana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9B"/>
    <w:rPr>
      <w:rFonts w:ascii="Segoe UI" w:eastAsia="Verdana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4077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43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6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8FF9313848E4E8D5CEB94C6E5092A" ma:contentTypeVersion="10" ma:contentTypeDescription="Create a new document." ma:contentTypeScope="" ma:versionID="26d7279eea8d93717150e7abe66b9c2e">
  <xsd:schema xmlns:xsd="http://www.w3.org/2001/XMLSchema" xmlns:xs="http://www.w3.org/2001/XMLSchema" xmlns:p="http://schemas.microsoft.com/office/2006/metadata/properties" xmlns:ns3="5688018b-0c90-46a1-884e-485d83f78cde" targetNamespace="http://schemas.microsoft.com/office/2006/metadata/properties" ma:root="true" ma:fieldsID="4f4c1bd569b25e0396c9e1dedde7b290" ns3:_="">
    <xsd:import namespace="5688018b-0c90-46a1-884e-485d83f78c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8018b-0c90-46a1-884e-485d83f78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7C98-16F1-4306-8737-EE013406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8018b-0c90-46a1-884e-485d83f78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53104-CE39-4C30-B373-B5AC68416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98A33-03CB-423D-86D0-374B035ED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F8C097-DD06-4698-969C-B06C6EDA4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5276</Characters>
  <Application>Microsoft Office Word</Application>
  <DocSecurity>0</DocSecurity>
  <Lines>175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COPPULL PARISH COUNCIL</vt:lpstr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COPPULL PARISH COUNCIL</dc:title>
  <dc:subject/>
  <dc:creator>User</dc:creator>
  <cp:keywords/>
  <dc:description/>
  <cp:lastModifiedBy>Sue Edwards</cp:lastModifiedBy>
  <cp:revision>2</cp:revision>
  <cp:lastPrinted>2026-04-02T12:40:00Z</cp:lastPrinted>
  <dcterms:created xsi:type="dcterms:W3CDTF">2026-04-02T12:42:00Z</dcterms:created>
  <dcterms:modified xsi:type="dcterms:W3CDTF">2026-04-02T12:42:00Z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0x010100AAD8FF9313848E4E8D5CEB94C6E5092A</vt:lpwstr>
  </property>
</Properties>
</file>